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347E" w14:textId="15E962AF" w:rsidR="0018284B" w:rsidRDefault="008C2C5E" w:rsidP="00626F1B">
      <w:pPr>
        <w:pStyle w:val="ListParagraph"/>
        <w:spacing w:after="120" w:line="240" w:lineRule="auto"/>
        <w:ind w:left="0"/>
        <w:rPr>
          <w:rFonts w:ascii="Arial" w:hAnsi="Arial" w:cs="Arial"/>
          <w:color w:val="1F497D" w:themeColor="text2"/>
          <w:sz w:val="24"/>
          <w:szCs w:val="24"/>
        </w:rPr>
      </w:pPr>
      <w:r>
        <w:rPr>
          <w:rFonts w:ascii="Arial" w:hAnsi="Arial" w:cs="Arial"/>
          <w:color w:val="1F497D" w:themeColor="text2"/>
          <w:sz w:val="24"/>
          <w:szCs w:val="24"/>
        </w:rPr>
        <w:t xml:space="preserve"> </w:t>
      </w:r>
    </w:p>
    <w:p w14:paraId="2784E51B" w14:textId="78B1E484" w:rsidR="006203D9" w:rsidRPr="0096236C" w:rsidRDefault="00626F1B" w:rsidP="00626F1B">
      <w:pPr>
        <w:pStyle w:val="ListParagraph"/>
        <w:spacing w:after="120" w:line="240" w:lineRule="auto"/>
        <w:ind w:left="0"/>
        <w:rPr>
          <w:rFonts w:ascii="Arial" w:hAnsi="Arial" w:cs="Arial"/>
        </w:rPr>
      </w:pPr>
      <w:r w:rsidRPr="0096236C">
        <w:rPr>
          <w:rFonts w:ascii="Arial" w:hAnsi="Arial" w:cs="Arial"/>
        </w:rPr>
        <w:t xml:space="preserve">The meeting was called to order by </w:t>
      </w:r>
      <w:r w:rsidR="00C457EB" w:rsidRPr="0096236C">
        <w:rPr>
          <w:rFonts w:ascii="Arial" w:hAnsi="Arial" w:cs="Arial"/>
        </w:rPr>
        <w:t>c</w:t>
      </w:r>
      <w:r w:rsidRPr="0096236C">
        <w:rPr>
          <w:rFonts w:ascii="Arial" w:hAnsi="Arial" w:cs="Arial"/>
        </w:rPr>
        <w:t xml:space="preserve">ommittee </w:t>
      </w:r>
      <w:r w:rsidR="00C457EB" w:rsidRPr="0096236C">
        <w:rPr>
          <w:rFonts w:ascii="Arial" w:hAnsi="Arial" w:cs="Arial"/>
        </w:rPr>
        <w:t>c</w:t>
      </w:r>
      <w:r w:rsidR="00DA5B5F" w:rsidRPr="0096236C">
        <w:rPr>
          <w:rFonts w:ascii="Arial" w:hAnsi="Arial" w:cs="Arial"/>
        </w:rPr>
        <w:t>o-</w:t>
      </w:r>
      <w:r w:rsidR="00C457EB" w:rsidRPr="0096236C">
        <w:rPr>
          <w:rFonts w:ascii="Arial" w:hAnsi="Arial" w:cs="Arial"/>
        </w:rPr>
        <w:t>c</w:t>
      </w:r>
      <w:r w:rsidR="00B5331F" w:rsidRPr="0096236C">
        <w:rPr>
          <w:rFonts w:ascii="Arial" w:hAnsi="Arial" w:cs="Arial"/>
        </w:rPr>
        <w:t>hair</w:t>
      </w:r>
      <w:r w:rsidR="008E4D8B" w:rsidRPr="0096236C">
        <w:rPr>
          <w:rFonts w:ascii="Arial" w:hAnsi="Arial" w:cs="Arial"/>
        </w:rPr>
        <w:t xml:space="preserve">, </w:t>
      </w:r>
      <w:r w:rsidR="00DA5B5F" w:rsidRPr="0096236C">
        <w:rPr>
          <w:rFonts w:ascii="Arial" w:hAnsi="Arial" w:cs="Arial"/>
        </w:rPr>
        <w:t>Eric Bradley</w:t>
      </w:r>
      <w:r w:rsidRPr="0096236C">
        <w:rPr>
          <w:rFonts w:ascii="Arial" w:hAnsi="Arial" w:cs="Arial"/>
        </w:rPr>
        <w:t xml:space="preserve"> at 1</w:t>
      </w:r>
      <w:r w:rsidR="005A73D0" w:rsidRPr="0096236C">
        <w:rPr>
          <w:rFonts w:ascii="Arial" w:hAnsi="Arial" w:cs="Arial"/>
        </w:rPr>
        <w:t>0</w:t>
      </w:r>
      <w:r w:rsidR="00502E74" w:rsidRPr="0096236C">
        <w:rPr>
          <w:rFonts w:ascii="Arial" w:hAnsi="Arial" w:cs="Arial"/>
        </w:rPr>
        <w:t>:</w:t>
      </w:r>
      <w:r w:rsidR="00B07AC1" w:rsidRPr="0096236C">
        <w:rPr>
          <w:rFonts w:ascii="Arial" w:hAnsi="Arial" w:cs="Arial"/>
        </w:rPr>
        <w:t>0</w:t>
      </w:r>
      <w:r w:rsidR="00297322" w:rsidRPr="0096236C">
        <w:rPr>
          <w:rFonts w:ascii="Arial" w:hAnsi="Arial" w:cs="Arial"/>
        </w:rPr>
        <w:t>6</w:t>
      </w:r>
      <w:r w:rsidR="00502E74" w:rsidRPr="0096236C">
        <w:rPr>
          <w:rFonts w:ascii="Arial" w:hAnsi="Arial" w:cs="Arial"/>
        </w:rPr>
        <w:t xml:space="preserve"> </w:t>
      </w:r>
      <w:r w:rsidR="007D26C9" w:rsidRPr="0096236C">
        <w:rPr>
          <w:rFonts w:ascii="Arial" w:hAnsi="Arial" w:cs="Arial"/>
        </w:rPr>
        <w:t>a.m.</w:t>
      </w:r>
      <w:r w:rsidRPr="0096236C">
        <w:rPr>
          <w:rFonts w:ascii="Arial" w:hAnsi="Arial" w:cs="Arial"/>
        </w:rPr>
        <w:t xml:space="preserve"> in the b</w:t>
      </w:r>
      <w:r w:rsidR="005A73D0" w:rsidRPr="0096236C">
        <w:rPr>
          <w:rFonts w:ascii="Arial" w:hAnsi="Arial" w:cs="Arial"/>
        </w:rPr>
        <w:t>reakfast</w:t>
      </w:r>
      <w:r w:rsidRPr="0096236C">
        <w:rPr>
          <w:rFonts w:ascii="Arial" w:hAnsi="Arial" w:cs="Arial"/>
        </w:rPr>
        <w:t xml:space="preserve"> room at the Inn at </w:t>
      </w:r>
      <w:r w:rsidR="00297322" w:rsidRPr="0096236C">
        <w:rPr>
          <w:rFonts w:ascii="Arial" w:hAnsi="Arial" w:cs="Arial"/>
        </w:rPr>
        <w:t>The Inn at Christmas Place</w:t>
      </w:r>
      <w:r w:rsidRPr="0096236C">
        <w:rPr>
          <w:rFonts w:ascii="Arial" w:hAnsi="Arial" w:cs="Arial"/>
        </w:rPr>
        <w:t xml:space="preserve">.  </w:t>
      </w:r>
      <w:r w:rsidR="00297322" w:rsidRPr="0096236C">
        <w:rPr>
          <w:rFonts w:ascii="Arial" w:hAnsi="Arial" w:cs="Arial"/>
        </w:rPr>
        <w:t xml:space="preserve">Attendance was recorded by </w:t>
      </w:r>
      <w:r w:rsidR="005A73D0" w:rsidRPr="0096236C">
        <w:rPr>
          <w:rFonts w:ascii="Arial" w:hAnsi="Arial" w:cs="Arial"/>
        </w:rPr>
        <w:t>sign in sheet</w:t>
      </w:r>
      <w:r w:rsidR="00297322" w:rsidRPr="0096236C">
        <w:rPr>
          <w:rFonts w:ascii="Arial" w:hAnsi="Arial" w:cs="Arial"/>
        </w:rPr>
        <w:t>.</w:t>
      </w:r>
      <w:r w:rsidRPr="0096236C">
        <w:rPr>
          <w:rFonts w:ascii="Arial" w:hAnsi="Arial" w:cs="Arial"/>
        </w:rPr>
        <w:t xml:space="preserve">  </w:t>
      </w:r>
    </w:p>
    <w:p w14:paraId="6D2F03D5" w14:textId="77777777" w:rsidR="006203D9" w:rsidRPr="0096236C" w:rsidRDefault="006203D9" w:rsidP="00626F1B">
      <w:pPr>
        <w:pStyle w:val="ListParagraph"/>
        <w:spacing w:after="120" w:line="240" w:lineRule="auto"/>
        <w:ind w:left="0"/>
        <w:rPr>
          <w:rFonts w:ascii="Arial" w:hAnsi="Arial" w:cs="Arial"/>
        </w:rPr>
      </w:pPr>
    </w:p>
    <w:p w14:paraId="22E22F79" w14:textId="1B7E59F7" w:rsidR="00484CDF" w:rsidRPr="0096236C" w:rsidRDefault="00626F1B" w:rsidP="00626F1B">
      <w:pPr>
        <w:pStyle w:val="ListParagraph"/>
        <w:spacing w:after="120" w:line="240" w:lineRule="auto"/>
        <w:ind w:left="0"/>
        <w:rPr>
          <w:rFonts w:ascii="Arial" w:hAnsi="Arial" w:cs="Arial"/>
        </w:rPr>
      </w:pPr>
      <w:r w:rsidRPr="0096236C">
        <w:rPr>
          <w:rFonts w:ascii="Arial" w:hAnsi="Arial" w:cs="Arial"/>
          <w:u w:val="single"/>
        </w:rPr>
        <w:t>In attendance</w:t>
      </w:r>
      <w:r w:rsidR="00484CDF" w:rsidRPr="0096236C">
        <w:rPr>
          <w:rFonts w:ascii="Arial" w:hAnsi="Arial" w:cs="Arial"/>
          <w:u w:val="single"/>
        </w:rPr>
        <w:t>:</w:t>
      </w:r>
      <w:r w:rsidR="007D26C9" w:rsidRPr="0096236C">
        <w:rPr>
          <w:rFonts w:ascii="Arial" w:hAnsi="Arial" w:cs="Arial"/>
        </w:rPr>
        <w:t xml:space="preserve"> Ray Ogle;</w:t>
      </w:r>
      <w:r w:rsidR="00BE1A8C" w:rsidRPr="0096236C">
        <w:rPr>
          <w:rFonts w:ascii="Arial" w:hAnsi="Arial" w:cs="Arial"/>
        </w:rPr>
        <w:t xml:space="preserve"> Eric Bradley;</w:t>
      </w:r>
      <w:r w:rsidR="007D26C9" w:rsidRPr="0096236C">
        <w:rPr>
          <w:rFonts w:ascii="Arial" w:hAnsi="Arial" w:cs="Arial"/>
        </w:rPr>
        <w:t xml:space="preserve"> </w:t>
      </w:r>
      <w:r w:rsidR="00BE1A8C" w:rsidRPr="0096236C">
        <w:rPr>
          <w:rFonts w:ascii="Arial" w:hAnsi="Arial" w:cs="Arial"/>
        </w:rPr>
        <w:t>Pam Smith;</w:t>
      </w:r>
      <w:r w:rsidR="00B07AC1" w:rsidRPr="0096236C">
        <w:rPr>
          <w:rFonts w:ascii="Arial" w:hAnsi="Arial" w:cs="Arial"/>
        </w:rPr>
        <w:t xml:space="preserve"> </w:t>
      </w:r>
      <w:r w:rsidR="003303B1" w:rsidRPr="0096236C">
        <w:rPr>
          <w:rFonts w:ascii="Arial" w:hAnsi="Arial" w:cs="Arial"/>
        </w:rPr>
        <w:t xml:space="preserve">Ashvin Shah; Barbie </w:t>
      </w:r>
      <w:proofErr w:type="spellStart"/>
      <w:r w:rsidR="003303B1" w:rsidRPr="0096236C">
        <w:rPr>
          <w:rFonts w:ascii="Arial" w:hAnsi="Arial" w:cs="Arial"/>
        </w:rPr>
        <w:t>Perillo</w:t>
      </w:r>
      <w:proofErr w:type="spellEnd"/>
      <w:r w:rsidR="003303B1" w:rsidRPr="0096236C">
        <w:rPr>
          <w:rFonts w:ascii="Arial" w:hAnsi="Arial" w:cs="Arial"/>
        </w:rPr>
        <w:t xml:space="preserve">; Melanie Clifford; </w:t>
      </w:r>
      <w:r w:rsidR="005A73D0" w:rsidRPr="0096236C">
        <w:rPr>
          <w:rFonts w:ascii="Arial" w:hAnsi="Arial" w:cs="Arial"/>
        </w:rPr>
        <w:t xml:space="preserve">Amy Barnett; Rich Wilson; </w:t>
      </w:r>
      <w:r w:rsidR="003303B1" w:rsidRPr="0096236C">
        <w:rPr>
          <w:rFonts w:ascii="Arial" w:hAnsi="Arial" w:cs="Arial"/>
        </w:rPr>
        <w:t xml:space="preserve">Matt Lyscas; </w:t>
      </w:r>
      <w:r w:rsidR="00297322" w:rsidRPr="0096236C">
        <w:rPr>
          <w:rFonts w:ascii="Arial" w:hAnsi="Arial" w:cs="Arial"/>
        </w:rPr>
        <w:t>Dan Wolfe</w:t>
      </w:r>
      <w:r w:rsidR="005A73D0" w:rsidRPr="0096236C">
        <w:rPr>
          <w:rFonts w:ascii="Arial" w:hAnsi="Arial" w:cs="Arial"/>
        </w:rPr>
        <w:t xml:space="preserve"> </w:t>
      </w:r>
      <w:r w:rsidR="007D26C9" w:rsidRPr="0096236C">
        <w:rPr>
          <w:rFonts w:ascii="Arial" w:hAnsi="Arial" w:cs="Arial"/>
        </w:rPr>
        <w:t>and Coordinator</w:t>
      </w:r>
      <w:r w:rsidR="00254A0B" w:rsidRPr="0096236C">
        <w:rPr>
          <w:rFonts w:ascii="Arial" w:hAnsi="Arial" w:cs="Arial"/>
        </w:rPr>
        <w:t>, Christie Balog</w:t>
      </w:r>
      <w:r w:rsidR="007D26C9" w:rsidRPr="0096236C">
        <w:rPr>
          <w:rFonts w:ascii="Arial" w:hAnsi="Arial" w:cs="Arial"/>
        </w:rPr>
        <w:t xml:space="preserve">. </w:t>
      </w:r>
      <w:r w:rsidR="00123EC7" w:rsidRPr="0096236C">
        <w:rPr>
          <w:rFonts w:ascii="Arial" w:hAnsi="Arial" w:cs="Arial"/>
        </w:rPr>
        <w:t xml:space="preserve">  </w:t>
      </w:r>
      <w:r w:rsidR="00F10AEA" w:rsidRPr="0096236C">
        <w:rPr>
          <w:rFonts w:ascii="Arial" w:hAnsi="Arial" w:cs="Arial"/>
          <w:u w:val="single"/>
        </w:rPr>
        <w:t>Not in attendance</w:t>
      </w:r>
      <w:r w:rsidR="00F10AEA" w:rsidRPr="0096236C">
        <w:rPr>
          <w:rFonts w:ascii="Arial" w:hAnsi="Arial" w:cs="Arial"/>
        </w:rPr>
        <w:t xml:space="preserve">: </w:t>
      </w:r>
      <w:r w:rsidR="007A664F" w:rsidRPr="0096236C">
        <w:rPr>
          <w:rFonts w:ascii="Arial" w:hAnsi="Arial" w:cs="Arial"/>
        </w:rPr>
        <w:t xml:space="preserve">Donna Huffaker; Ken Maples; Gregory Payne; Bobby Tanner; Kyle Grainer and Stephanie Bean.  </w:t>
      </w:r>
    </w:p>
    <w:p w14:paraId="2866BBEE" w14:textId="08445BC7" w:rsidR="005A73D0" w:rsidRPr="0096236C" w:rsidRDefault="005A73D0" w:rsidP="00626F1B">
      <w:pPr>
        <w:pStyle w:val="ListParagraph"/>
        <w:spacing w:after="120" w:line="240" w:lineRule="auto"/>
        <w:ind w:left="0"/>
        <w:rPr>
          <w:rFonts w:ascii="Arial" w:hAnsi="Arial" w:cs="Arial"/>
        </w:rPr>
      </w:pPr>
    </w:p>
    <w:p w14:paraId="41818B41" w14:textId="2CB3DF82" w:rsidR="005A73D0" w:rsidRPr="0096236C" w:rsidRDefault="005A73D0" w:rsidP="00626F1B">
      <w:pPr>
        <w:pStyle w:val="ListParagraph"/>
        <w:spacing w:after="120" w:line="240" w:lineRule="auto"/>
        <w:ind w:left="0"/>
        <w:rPr>
          <w:rFonts w:ascii="Arial" w:hAnsi="Arial" w:cs="Arial"/>
        </w:rPr>
      </w:pPr>
      <w:r w:rsidRPr="0096236C">
        <w:rPr>
          <w:rFonts w:ascii="Arial" w:hAnsi="Arial" w:cs="Arial"/>
        </w:rPr>
        <w:t xml:space="preserve">PFHTA Committee Ethics </w:t>
      </w:r>
      <w:r w:rsidR="001E50B9" w:rsidRPr="0096236C">
        <w:rPr>
          <w:rFonts w:ascii="Arial" w:hAnsi="Arial" w:cs="Arial"/>
        </w:rPr>
        <w:t xml:space="preserve">and Confidentiality Agreements signed by all attendees. </w:t>
      </w:r>
      <w:r w:rsidR="004A17CB" w:rsidRPr="0096236C">
        <w:rPr>
          <w:rFonts w:ascii="Arial" w:hAnsi="Arial" w:cs="Arial"/>
        </w:rPr>
        <w:t>Coordinator will follow up to ensure all members sign the 2019 agreement.</w:t>
      </w:r>
    </w:p>
    <w:p w14:paraId="6AD98A64" w14:textId="77777777" w:rsidR="004A17CB" w:rsidRPr="0096236C" w:rsidRDefault="004A17CB" w:rsidP="00626F1B">
      <w:pPr>
        <w:pStyle w:val="ListParagraph"/>
        <w:spacing w:after="120" w:line="240" w:lineRule="auto"/>
        <w:ind w:left="0"/>
        <w:rPr>
          <w:rFonts w:ascii="Arial" w:hAnsi="Arial" w:cs="Arial"/>
        </w:rPr>
      </w:pPr>
    </w:p>
    <w:p w14:paraId="5E20794A" w14:textId="120342BF" w:rsidR="00484CDF" w:rsidRPr="0096236C" w:rsidRDefault="007D26C9" w:rsidP="00484CDF">
      <w:pPr>
        <w:spacing w:after="0" w:line="240" w:lineRule="auto"/>
        <w:rPr>
          <w:rFonts w:ascii="Arial" w:hAnsi="Arial" w:cs="Arial"/>
        </w:rPr>
      </w:pPr>
      <w:r w:rsidRPr="0096236C">
        <w:rPr>
          <w:rFonts w:ascii="Arial" w:hAnsi="Arial" w:cs="Arial"/>
        </w:rPr>
        <w:t>Meeting materials were</w:t>
      </w:r>
      <w:r w:rsidR="00484CDF" w:rsidRPr="0096236C">
        <w:rPr>
          <w:rFonts w:ascii="Arial" w:hAnsi="Arial" w:cs="Arial"/>
        </w:rPr>
        <w:t xml:space="preserve"> provided to each committee member containing:  </w:t>
      </w:r>
      <w:r w:rsidR="007A459F" w:rsidRPr="0096236C">
        <w:rPr>
          <w:rFonts w:ascii="Arial" w:hAnsi="Arial" w:cs="Arial"/>
        </w:rPr>
        <w:t>m</w:t>
      </w:r>
      <w:r w:rsidR="00484CDF" w:rsidRPr="0096236C">
        <w:rPr>
          <w:rFonts w:ascii="Arial" w:hAnsi="Arial" w:cs="Arial"/>
        </w:rPr>
        <w:t xml:space="preserve">eeting </w:t>
      </w:r>
      <w:r w:rsidR="007A459F" w:rsidRPr="0096236C">
        <w:rPr>
          <w:rFonts w:ascii="Arial" w:hAnsi="Arial" w:cs="Arial"/>
        </w:rPr>
        <w:t>a</w:t>
      </w:r>
      <w:r w:rsidR="00484CDF" w:rsidRPr="0096236C">
        <w:rPr>
          <w:rFonts w:ascii="Arial" w:hAnsi="Arial" w:cs="Arial"/>
        </w:rPr>
        <w:t>genda,</w:t>
      </w:r>
      <w:r w:rsidR="004A17CB" w:rsidRPr="0096236C">
        <w:rPr>
          <w:rFonts w:ascii="Arial" w:hAnsi="Arial" w:cs="Arial"/>
        </w:rPr>
        <w:t xml:space="preserve"> 2019 financial worksheet; and the 2019 Sponsorship Opportunities document/sales tool. </w:t>
      </w:r>
    </w:p>
    <w:p w14:paraId="2224582E" w14:textId="6757986D" w:rsidR="00506404" w:rsidRPr="0096236C" w:rsidRDefault="00506404" w:rsidP="00484CDF">
      <w:pPr>
        <w:spacing w:after="0" w:line="240" w:lineRule="auto"/>
        <w:rPr>
          <w:rFonts w:ascii="Arial" w:hAnsi="Arial" w:cs="Arial"/>
        </w:rPr>
      </w:pPr>
    </w:p>
    <w:p w14:paraId="0122C17A" w14:textId="66C2CED6" w:rsidR="005C49BA" w:rsidRDefault="00F024A7" w:rsidP="00484CDF">
      <w:pPr>
        <w:spacing w:after="0" w:line="240" w:lineRule="auto"/>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Co-chair, Eric Bradley opened the meeting with a note regarding our former chairmen and </w:t>
      </w:r>
      <w:bookmarkStart w:id="0" w:name="_GoBack"/>
      <w:bookmarkEnd w:id="0"/>
      <w:r>
        <w:rPr>
          <w:rFonts w:ascii="Arial" w:hAnsi="Arial" w:cs="Arial"/>
          <w:color w:val="000000"/>
          <w:bdr w:val="none" w:sz="0" w:space="0" w:color="auto" w:frame="1"/>
          <w:shd w:val="clear" w:color="auto" w:fill="FFFFFF"/>
        </w:rPr>
        <w:t xml:space="preserve">committee member, Tom </w:t>
      </w:r>
      <w:proofErr w:type="spellStart"/>
      <w:r>
        <w:rPr>
          <w:rFonts w:ascii="Arial" w:hAnsi="Arial" w:cs="Arial"/>
          <w:color w:val="000000"/>
          <w:bdr w:val="none" w:sz="0" w:space="0" w:color="auto" w:frame="1"/>
          <w:shd w:val="clear" w:color="auto" w:fill="FFFFFF"/>
        </w:rPr>
        <w:t>Headla</w:t>
      </w:r>
      <w:proofErr w:type="spellEnd"/>
      <w:r>
        <w:rPr>
          <w:rFonts w:ascii="Arial" w:hAnsi="Arial" w:cs="Arial"/>
          <w:color w:val="000000"/>
          <w:bdr w:val="none" w:sz="0" w:space="0" w:color="auto" w:frame="1"/>
          <w:shd w:val="clear" w:color="auto" w:fill="FFFFFF"/>
        </w:rPr>
        <w:t xml:space="preserve"> who has decided to step down this year.  We are all going to miss Tom and wish him well in his semi-retirement.  Eric added that we will finally find out just how much Tom did for our committee, besides eat cookies! </w:t>
      </w:r>
    </w:p>
    <w:p w14:paraId="43F447A2" w14:textId="77777777" w:rsidR="00F024A7" w:rsidRDefault="00F024A7" w:rsidP="00484CDF">
      <w:pPr>
        <w:spacing w:after="0" w:line="240" w:lineRule="auto"/>
        <w:rPr>
          <w:rFonts w:ascii="Arial" w:hAnsi="Arial" w:cs="Arial"/>
        </w:rPr>
      </w:pPr>
    </w:p>
    <w:p w14:paraId="267F84E3" w14:textId="0DB22BFD" w:rsidR="00506404" w:rsidRPr="0096236C" w:rsidRDefault="00F024A7" w:rsidP="00484CDF">
      <w:pPr>
        <w:spacing w:after="0" w:line="240" w:lineRule="auto"/>
        <w:rPr>
          <w:rFonts w:ascii="Arial" w:hAnsi="Arial" w:cs="Arial"/>
        </w:rPr>
      </w:pPr>
      <w:r>
        <w:rPr>
          <w:rFonts w:ascii="Arial" w:hAnsi="Arial" w:cs="Arial"/>
        </w:rPr>
        <w:t xml:space="preserve">A </w:t>
      </w:r>
      <w:r w:rsidR="00506404" w:rsidRPr="0096236C">
        <w:rPr>
          <w:rFonts w:ascii="Arial" w:hAnsi="Arial" w:cs="Arial"/>
        </w:rPr>
        <w:t>follow-up discussion regarding the tournament format options presented in January by title sponsor, Bobby Tanner of S&amp;D Coffee &amp; Tea</w:t>
      </w:r>
      <w:r>
        <w:rPr>
          <w:rFonts w:ascii="Arial" w:hAnsi="Arial" w:cs="Arial"/>
        </w:rPr>
        <w:t xml:space="preserve"> was led by co-chair Ray Ogle.</w:t>
      </w:r>
      <w:r w:rsidR="00506404" w:rsidRPr="0096236C">
        <w:rPr>
          <w:rFonts w:ascii="Arial" w:hAnsi="Arial" w:cs="Arial"/>
        </w:rPr>
        <w:t xml:space="preserve">  Ray explained the</w:t>
      </w:r>
      <w:r w:rsidR="00095287" w:rsidRPr="0096236C">
        <w:rPr>
          <w:rFonts w:ascii="Arial" w:hAnsi="Arial" w:cs="Arial"/>
        </w:rPr>
        <w:t xml:space="preserve"> differences between the 4-man and</w:t>
      </w:r>
      <w:r w:rsidR="00506404" w:rsidRPr="0096236C">
        <w:rPr>
          <w:rFonts w:ascii="Arial" w:hAnsi="Arial" w:cs="Arial"/>
        </w:rPr>
        <w:t xml:space="preserve"> 2</w:t>
      </w:r>
      <w:r w:rsidR="00095287" w:rsidRPr="0096236C">
        <w:rPr>
          <w:rFonts w:ascii="Arial" w:hAnsi="Arial" w:cs="Arial"/>
        </w:rPr>
        <w:t>-</w:t>
      </w:r>
      <w:r w:rsidR="00506404" w:rsidRPr="0096236C">
        <w:rPr>
          <w:rFonts w:ascii="Arial" w:hAnsi="Arial" w:cs="Arial"/>
        </w:rPr>
        <w:t xml:space="preserve">man </w:t>
      </w:r>
      <w:r w:rsidR="00095287" w:rsidRPr="0096236C">
        <w:rPr>
          <w:rFonts w:ascii="Arial" w:hAnsi="Arial" w:cs="Arial"/>
        </w:rPr>
        <w:t xml:space="preserve">team </w:t>
      </w:r>
      <w:r w:rsidR="00506404" w:rsidRPr="0096236C">
        <w:rPr>
          <w:rFonts w:ascii="Arial" w:hAnsi="Arial" w:cs="Arial"/>
        </w:rPr>
        <w:t>format option</w:t>
      </w:r>
      <w:r w:rsidR="00095287" w:rsidRPr="0096236C">
        <w:rPr>
          <w:rFonts w:ascii="Arial" w:hAnsi="Arial" w:cs="Arial"/>
        </w:rPr>
        <w:t xml:space="preserve">s. The 2-man team option would provide a more competitive tournament </w:t>
      </w:r>
      <w:r w:rsidR="007A664F" w:rsidRPr="0096236C">
        <w:rPr>
          <w:rFonts w:ascii="Arial" w:hAnsi="Arial" w:cs="Arial"/>
        </w:rPr>
        <w:t xml:space="preserve">for our golfers </w:t>
      </w:r>
      <w:r w:rsidR="00095287" w:rsidRPr="0096236C">
        <w:rPr>
          <w:rFonts w:ascii="Arial" w:hAnsi="Arial" w:cs="Arial"/>
        </w:rPr>
        <w:t xml:space="preserve">and could potentially </w:t>
      </w:r>
      <w:r w:rsidR="007A664F" w:rsidRPr="0096236C">
        <w:rPr>
          <w:rFonts w:ascii="Arial" w:hAnsi="Arial" w:cs="Arial"/>
        </w:rPr>
        <w:t xml:space="preserve">provide </w:t>
      </w:r>
      <w:r w:rsidR="00506404" w:rsidRPr="0096236C">
        <w:rPr>
          <w:rFonts w:ascii="Arial" w:hAnsi="Arial" w:cs="Arial"/>
        </w:rPr>
        <w:t>additional</w:t>
      </w:r>
      <w:r w:rsidR="00095287" w:rsidRPr="0096236C">
        <w:rPr>
          <w:rFonts w:ascii="Arial" w:hAnsi="Arial" w:cs="Arial"/>
        </w:rPr>
        <w:t xml:space="preserve"> tournament </w:t>
      </w:r>
      <w:r w:rsidR="00506404" w:rsidRPr="0096236C">
        <w:rPr>
          <w:rFonts w:ascii="Arial" w:hAnsi="Arial" w:cs="Arial"/>
        </w:rPr>
        <w:t>revenue</w:t>
      </w:r>
      <w:r w:rsidR="00095287" w:rsidRPr="0096236C">
        <w:rPr>
          <w:rFonts w:ascii="Arial" w:hAnsi="Arial" w:cs="Arial"/>
        </w:rPr>
        <w:t xml:space="preserve"> by increasing the cost of the teams, instead of adding sponsorships. After discussion, the committee agrees that golfer feedback is needed to grow the tournament. Melanie Clifford made a motion to table format changes in 2019; poll our team</w:t>
      </w:r>
      <w:r w:rsidR="007A664F" w:rsidRPr="0096236C">
        <w:rPr>
          <w:rFonts w:ascii="Arial" w:hAnsi="Arial" w:cs="Arial"/>
        </w:rPr>
        <w:t xml:space="preserve"> captains in 2019 and revisit format </w:t>
      </w:r>
      <w:r w:rsidR="003C3663" w:rsidRPr="0096236C">
        <w:rPr>
          <w:rFonts w:ascii="Arial" w:hAnsi="Arial" w:cs="Arial"/>
        </w:rPr>
        <w:t>changes and tournament growth</w:t>
      </w:r>
      <w:r w:rsidR="007A664F" w:rsidRPr="0096236C">
        <w:rPr>
          <w:rFonts w:ascii="Arial" w:hAnsi="Arial" w:cs="Arial"/>
        </w:rPr>
        <w:t xml:space="preserve"> for the 2020 tournament</w:t>
      </w:r>
      <w:r w:rsidR="003C3663" w:rsidRPr="0096236C">
        <w:rPr>
          <w:rFonts w:ascii="Arial" w:hAnsi="Arial" w:cs="Arial"/>
        </w:rPr>
        <w:t>.</w:t>
      </w:r>
      <w:r w:rsidR="00095287" w:rsidRPr="0096236C">
        <w:rPr>
          <w:rFonts w:ascii="Arial" w:hAnsi="Arial" w:cs="Arial"/>
        </w:rPr>
        <w:t xml:space="preserve">  A second was made by </w:t>
      </w:r>
      <w:r w:rsidR="003C3663" w:rsidRPr="0096236C">
        <w:rPr>
          <w:rFonts w:ascii="Arial" w:hAnsi="Arial" w:cs="Arial"/>
        </w:rPr>
        <w:t xml:space="preserve">Ashvin Shah.  All were in favor and the motion carried.   A list of potential polling questions </w:t>
      </w:r>
      <w:r w:rsidR="007A664F" w:rsidRPr="0096236C">
        <w:rPr>
          <w:rFonts w:ascii="Arial" w:hAnsi="Arial" w:cs="Arial"/>
        </w:rPr>
        <w:t xml:space="preserve">for the team captain questionnaire </w:t>
      </w:r>
      <w:r w:rsidR="003C3663" w:rsidRPr="0096236C">
        <w:rPr>
          <w:rFonts w:ascii="Arial" w:hAnsi="Arial" w:cs="Arial"/>
        </w:rPr>
        <w:t xml:space="preserve">will be provided at our next meeting. </w:t>
      </w:r>
    </w:p>
    <w:p w14:paraId="67E501CC" w14:textId="5782EEB6" w:rsidR="00297322" w:rsidRPr="0096236C" w:rsidRDefault="00297322" w:rsidP="00484CDF">
      <w:pPr>
        <w:spacing w:after="0" w:line="240" w:lineRule="auto"/>
        <w:rPr>
          <w:rFonts w:ascii="Arial" w:hAnsi="Arial" w:cs="Arial"/>
        </w:rPr>
      </w:pPr>
    </w:p>
    <w:p w14:paraId="06358DC7" w14:textId="742AFC91" w:rsidR="004A17CB" w:rsidRPr="0096236C" w:rsidRDefault="00297322" w:rsidP="00297322">
      <w:pPr>
        <w:spacing w:after="0" w:line="240" w:lineRule="auto"/>
        <w:rPr>
          <w:rFonts w:ascii="Arial" w:hAnsi="Arial" w:cs="Arial"/>
        </w:rPr>
      </w:pPr>
      <w:r w:rsidRPr="0096236C">
        <w:rPr>
          <w:rFonts w:ascii="Arial" w:hAnsi="Arial" w:cs="Arial"/>
        </w:rPr>
        <w:t xml:space="preserve">A discussion </w:t>
      </w:r>
      <w:r w:rsidR="004A17CB" w:rsidRPr="0096236C">
        <w:rPr>
          <w:rFonts w:ascii="Arial" w:hAnsi="Arial" w:cs="Arial"/>
        </w:rPr>
        <w:t xml:space="preserve">regarding 2019 “Champions” was led by co-chairman, Eric Bradley who asked last year’s </w:t>
      </w:r>
      <w:r w:rsidR="007A664F" w:rsidRPr="0096236C">
        <w:rPr>
          <w:rFonts w:ascii="Arial" w:hAnsi="Arial" w:cs="Arial"/>
        </w:rPr>
        <w:t>committee champs if they would lead again this year</w:t>
      </w:r>
      <w:r w:rsidR="004A17CB" w:rsidRPr="0096236C">
        <w:rPr>
          <w:rFonts w:ascii="Arial" w:hAnsi="Arial" w:cs="Arial"/>
        </w:rPr>
        <w:t xml:space="preserve">.   Barbie </w:t>
      </w:r>
      <w:proofErr w:type="spellStart"/>
      <w:r w:rsidR="004A17CB" w:rsidRPr="0096236C">
        <w:rPr>
          <w:rFonts w:ascii="Arial" w:hAnsi="Arial" w:cs="Arial"/>
        </w:rPr>
        <w:t>Perillo</w:t>
      </w:r>
      <w:proofErr w:type="spellEnd"/>
      <w:r w:rsidR="004A17CB" w:rsidRPr="0096236C">
        <w:rPr>
          <w:rFonts w:ascii="Arial" w:hAnsi="Arial" w:cs="Arial"/>
        </w:rPr>
        <w:t xml:space="preserve"> and Matt Lyscas agreed to champion Volunteer </w:t>
      </w:r>
      <w:r w:rsidR="007A664F" w:rsidRPr="0096236C">
        <w:rPr>
          <w:rFonts w:ascii="Arial" w:hAnsi="Arial" w:cs="Arial"/>
        </w:rPr>
        <w:t>c</w:t>
      </w:r>
      <w:r w:rsidR="004A17CB" w:rsidRPr="0096236C">
        <w:rPr>
          <w:rFonts w:ascii="Arial" w:hAnsi="Arial" w:cs="Arial"/>
        </w:rPr>
        <w:t xml:space="preserve">oordination; Melanie Clifford will champion Silent Auction </w:t>
      </w:r>
      <w:r w:rsidR="007A664F" w:rsidRPr="0096236C">
        <w:rPr>
          <w:rFonts w:ascii="Arial" w:hAnsi="Arial" w:cs="Arial"/>
        </w:rPr>
        <w:t>c</w:t>
      </w:r>
      <w:r w:rsidR="004A17CB" w:rsidRPr="0096236C">
        <w:rPr>
          <w:rFonts w:ascii="Arial" w:hAnsi="Arial" w:cs="Arial"/>
        </w:rPr>
        <w:t xml:space="preserve">oordination with the assistance of Barb Ogle of Best Read Guide; </w:t>
      </w:r>
      <w:r w:rsidR="003C3663" w:rsidRPr="0096236C">
        <w:rPr>
          <w:rFonts w:ascii="Arial" w:hAnsi="Arial" w:cs="Arial"/>
        </w:rPr>
        <w:t>Ashvin</w:t>
      </w:r>
      <w:r w:rsidR="004A17CB" w:rsidRPr="0096236C">
        <w:rPr>
          <w:rFonts w:ascii="Arial" w:hAnsi="Arial" w:cs="Arial"/>
        </w:rPr>
        <w:t xml:space="preserve"> Shah will champion Goody Bag distribution with the assistance of our WSCC volunteers; and new committee member, Rich Wilson of Ober Gatlinburg will be our Golf Ball Drop champion and will head up those efforts with the assistance of </w:t>
      </w:r>
      <w:r w:rsidR="007A664F" w:rsidRPr="0096236C">
        <w:rPr>
          <w:rFonts w:ascii="Arial" w:hAnsi="Arial" w:cs="Arial"/>
        </w:rPr>
        <w:t xml:space="preserve">the coordinator; all board members and golf </w:t>
      </w:r>
      <w:r w:rsidR="004A17CB" w:rsidRPr="0096236C">
        <w:rPr>
          <w:rFonts w:ascii="Arial" w:hAnsi="Arial" w:cs="Arial"/>
        </w:rPr>
        <w:t xml:space="preserve">committee members. </w:t>
      </w:r>
      <w:r w:rsidR="003C3663" w:rsidRPr="0096236C">
        <w:rPr>
          <w:rFonts w:ascii="Arial" w:hAnsi="Arial" w:cs="Arial"/>
        </w:rPr>
        <w:t>Golfer registration and volunteer efforts will be led by the Coordinator.</w:t>
      </w:r>
    </w:p>
    <w:p w14:paraId="720F15DF" w14:textId="47C6FDC1" w:rsidR="00506404" w:rsidRPr="0096236C" w:rsidRDefault="00506404" w:rsidP="00297322">
      <w:pPr>
        <w:spacing w:after="0" w:line="240" w:lineRule="auto"/>
        <w:rPr>
          <w:rFonts w:ascii="Arial" w:hAnsi="Arial" w:cs="Arial"/>
        </w:rPr>
      </w:pPr>
    </w:p>
    <w:p w14:paraId="3801A4C3" w14:textId="02916147" w:rsidR="00506404" w:rsidRPr="0096236C" w:rsidRDefault="00506404" w:rsidP="00297322">
      <w:pPr>
        <w:spacing w:after="0" w:line="240" w:lineRule="auto"/>
        <w:rPr>
          <w:rFonts w:ascii="Arial" w:hAnsi="Arial" w:cs="Arial"/>
        </w:rPr>
      </w:pPr>
      <w:r w:rsidRPr="0096236C">
        <w:rPr>
          <w:rFonts w:ascii="Arial" w:hAnsi="Arial" w:cs="Arial"/>
        </w:rPr>
        <w:t xml:space="preserve">Volunteer coordinators would like to award a “Volunteer of the Day” award at this year’s tournament. </w:t>
      </w:r>
    </w:p>
    <w:p w14:paraId="64B3466B" w14:textId="77777777" w:rsidR="004A17CB" w:rsidRPr="0096236C" w:rsidRDefault="004A17CB" w:rsidP="00297322">
      <w:pPr>
        <w:spacing w:after="0" w:line="240" w:lineRule="auto"/>
        <w:rPr>
          <w:rFonts w:ascii="Arial" w:hAnsi="Arial" w:cs="Arial"/>
        </w:rPr>
      </w:pPr>
    </w:p>
    <w:p w14:paraId="43A4EEC5" w14:textId="628D80E3" w:rsidR="00BC79B8" w:rsidRPr="0096236C" w:rsidRDefault="00BC79B8" w:rsidP="00297322">
      <w:pPr>
        <w:spacing w:after="0" w:line="240" w:lineRule="auto"/>
        <w:rPr>
          <w:rFonts w:ascii="Arial" w:hAnsi="Arial" w:cs="Arial"/>
        </w:rPr>
      </w:pPr>
      <w:r w:rsidRPr="0096236C">
        <w:rPr>
          <w:rFonts w:ascii="Arial" w:hAnsi="Arial" w:cs="Arial"/>
        </w:rPr>
        <w:t>Potential dates for the 22</w:t>
      </w:r>
      <w:r w:rsidRPr="0096236C">
        <w:rPr>
          <w:rFonts w:ascii="Arial" w:hAnsi="Arial" w:cs="Arial"/>
          <w:vertAlign w:val="superscript"/>
        </w:rPr>
        <w:t>nd</w:t>
      </w:r>
      <w:r w:rsidRPr="0096236C">
        <w:rPr>
          <w:rFonts w:ascii="Arial" w:hAnsi="Arial" w:cs="Arial"/>
        </w:rPr>
        <w:t xml:space="preserve"> Annual PFHTA Benefit Golf Tournament were provided by the Coordinator. The preferred date of August 8</w:t>
      </w:r>
      <w:r w:rsidRPr="0096236C">
        <w:rPr>
          <w:rFonts w:ascii="Arial" w:hAnsi="Arial" w:cs="Arial"/>
          <w:vertAlign w:val="superscript"/>
        </w:rPr>
        <w:t>th</w:t>
      </w:r>
      <w:r w:rsidRPr="0096236C">
        <w:rPr>
          <w:rFonts w:ascii="Arial" w:hAnsi="Arial" w:cs="Arial"/>
        </w:rPr>
        <w:t xml:space="preserve"> was determined to conflict with SYTA, as reported by Matt Lyscas and would impact several of our tournament volunteer</w:t>
      </w:r>
      <w:r w:rsidR="0096236C" w:rsidRPr="0096236C">
        <w:rPr>
          <w:rFonts w:ascii="Arial" w:hAnsi="Arial" w:cs="Arial"/>
        </w:rPr>
        <w:t>’s</w:t>
      </w:r>
      <w:r w:rsidRPr="0096236C">
        <w:rPr>
          <w:rFonts w:ascii="Arial" w:hAnsi="Arial" w:cs="Arial"/>
        </w:rPr>
        <w:t xml:space="preserve"> schedules.   Christie</w:t>
      </w:r>
      <w:r w:rsidR="003C3663" w:rsidRPr="0096236C">
        <w:rPr>
          <w:rFonts w:ascii="Arial" w:hAnsi="Arial" w:cs="Arial"/>
        </w:rPr>
        <w:t xml:space="preserve"> stepped out to </w:t>
      </w:r>
      <w:r w:rsidR="00506404" w:rsidRPr="0096236C">
        <w:rPr>
          <w:rFonts w:ascii="Arial" w:hAnsi="Arial" w:cs="Arial"/>
        </w:rPr>
        <w:t>contact</w:t>
      </w:r>
      <w:r w:rsidRPr="0096236C">
        <w:rPr>
          <w:rFonts w:ascii="Arial" w:hAnsi="Arial" w:cs="Arial"/>
        </w:rPr>
        <w:t xml:space="preserve"> Nicole Catlett, Sevierville Golf Club </w:t>
      </w:r>
      <w:r w:rsidR="00506404" w:rsidRPr="0096236C">
        <w:rPr>
          <w:rFonts w:ascii="Arial" w:hAnsi="Arial" w:cs="Arial"/>
        </w:rPr>
        <w:t xml:space="preserve">by phone to discuss the alternate date of </w:t>
      </w:r>
      <w:r w:rsidRPr="0096236C">
        <w:rPr>
          <w:rFonts w:ascii="Arial" w:hAnsi="Arial" w:cs="Arial"/>
        </w:rPr>
        <w:t>8/15</w:t>
      </w:r>
      <w:r w:rsidR="003C3663" w:rsidRPr="0096236C">
        <w:rPr>
          <w:rFonts w:ascii="Arial" w:hAnsi="Arial" w:cs="Arial"/>
        </w:rPr>
        <w:t xml:space="preserve"> but, was unable to reach Nicole at that time</w:t>
      </w:r>
      <w:r w:rsidR="00506404" w:rsidRPr="0096236C">
        <w:rPr>
          <w:rFonts w:ascii="Arial" w:hAnsi="Arial" w:cs="Arial"/>
        </w:rPr>
        <w:t xml:space="preserve">. (Note: Shortly after the meeting, the date of 8/15 was </w:t>
      </w:r>
      <w:r w:rsidRPr="0096236C">
        <w:rPr>
          <w:rFonts w:ascii="Arial" w:hAnsi="Arial" w:cs="Arial"/>
        </w:rPr>
        <w:t>confirmed by SGC</w:t>
      </w:r>
      <w:r w:rsidR="00506404" w:rsidRPr="0096236C">
        <w:rPr>
          <w:rFonts w:ascii="Arial" w:hAnsi="Arial" w:cs="Arial"/>
        </w:rPr>
        <w:t xml:space="preserve"> and the co-chairs</w:t>
      </w:r>
      <w:r w:rsidRPr="0096236C">
        <w:rPr>
          <w:rFonts w:ascii="Arial" w:hAnsi="Arial" w:cs="Arial"/>
        </w:rPr>
        <w:t>).</w:t>
      </w:r>
    </w:p>
    <w:p w14:paraId="28F5464D" w14:textId="6496C080" w:rsidR="00BC79B8" w:rsidRPr="0096236C" w:rsidRDefault="00BC79B8" w:rsidP="00297322">
      <w:pPr>
        <w:spacing w:after="0" w:line="240" w:lineRule="auto"/>
        <w:rPr>
          <w:rFonts w:ascii="Arial" w:hAnsi="Arial" w:cs="Arial"/>
        </w:rPr>
      </w:pPr>
    </w:p>
    <w:p w14:paraId="7FF3F3C9" w14:textId="752247CF" w:rsidR="0096236C" w:rsidRPr="0096236C" w:rsidRDefault="00BC79B8" w:rsidP="0096236C">
      <w:pPr>
        <w:spacing w:after="0" w:line="240" w:lineRule="auto"/>
        <w:rPr>
          <w:rFonts w:ascii="Arial" w:hAnsi="Arial" w:cs="Arial"/>
        </w:rPr>
      </w:pPr>
      <w:r w:rsidRPr="0096236C">
        <w:rPr>
          <w:rFonts w:ascii="Arial" w:hAnsi="Arial" w:cs="Arial"/>
        </w:rPr>
        <w:lastRenderedPageBreak/>
        <w:t xml:space="preserve">A sample of the tournament’s Save the Date card was provided by </w:t>
      </w:r>
      <w:r w:rsidR="00506404" w:rsidRPr="0096236C">
        <w:rPr>
          <w:rFonts w:ascii="Arial" w:hAnsi="Arial" w:cs="Arial"/>
        </w:rPr>
        <w:t>PFHTA</w:t>
      </w:r>
      <w:r w:rsidRPr="0096236C">
        <w:rPr>
          <w:rFonts w:ascii="Arial" w:hAnsi="Arial" w:cs="Arial"/>
        </w:rPr>
        <w:t xml:space="preserve"> </w:t>
      </w:r>
      <w:r w:rsidR="00506404" w:rsidRPr="0096236C">
        <w:rPr>
          <w:rFonts w:ascii="Arial" w:hAnsi="Arial" w:cs="Arial"/>
        </w:rPr>
        <w:t>c</w:t>
      </w:r>
      <w:r w:rsidRPr="0096236C">
        <w:rPr>
          <w:rFonts w:ascii="Arial" w:hAnsi="Arial" w:cs="Arial"/>
        </w:rPr>
        <w:t xml:space="preserve">ommunications committee’s co-chair, Amy Barnett. Everyone agreed on the design and thanked Amy for her work.  The coordinator will work with Amy and The Thomas Group to produce 250 Save the Date cards to </w:t>
      </w:r>
      <w:r w:rsidR="0096236C" w:rsidRPr="0096236C">
        <w:rPr>
          <w:rFonts w:ascii="Arial" w:hAnsi="Arial" w:cs="Arial"/>
        </w:rPr>
        <w:t xml:space="preserve">be distributed at tomorrow’s State of the City meeting; in the golf booth at the 2019 SCHTA trade show and all future PFHTA meetings and events until the 2019 golf brochures are produced.  Major Sponsors and Partners will need to be secured before brochure production can begin. </w:t>
      </w:r>
    </w:p>
    <w:p w14:paraId="0663E81D" w14:textId="50058CB6" w:rsidR="00BC79B8" w:rsidRPr="0096236C" w:rsidRDefault="00BC79B8" w:rsidP="00297322">
      <w:pPr>
        <w:spacing w:after="0" w:line="240" w:lineRule="auto"/>
        <w:rPr>
          <w:rFonts w:ascii="Arial" w:hAnsi="Arial" w:cs="Arial"/>
        </w:rPr>
      </w:pPr>
    </w:p>
    <w:p w14:paraId="7014BC5B" w14:textId="668AE6CB" w:rsidR="00506404" w:rsidRPr="0096236C" w:rsidRDefault="00506404" w:rsidP="00297322">
      <w:pPr>
        <w:spacing w:after="0" w:line="240" w:lineRule="auto"/>
        <w:rPr>
          <w:rFonts w:ascii="Arial" w:hAnsi="Arial" w:cs="Arial"/>
        </w:rPr>
      </w:pPr>
    </w:p>
    <w:p w14:paraId="79C4DDC6" w14:textId="7A50A21B" w:rsidR="00506404" w:rsidRPr="0096236C" w:rsidRDefault="00506404" w:rsidP="00297322">
      <w:pPr>
        <w:spacing w:after="0" w:line="240" w:lineRule="auto"/>
        <w:rPr>
          <w:rFonts w:ascii="Arial" w:hAnsi="Arial" w:cs="Arial"/>
        </w:rPr>
      </w:pPr>
      <w:r w:rsidRPr="0096236C">
        <w:rPr>
          <w:rFonts w:ascii="Arial" w:hAnsi="Arial" w:cs="Arial"/>
        </w:rPr>
        <w:t>Eric Bradley led the discussion regarding the committee’s golf booth at the 2019 SCHTA Hospitality Trade Show on Wednesday, March 6</w:t>
      </w:r>
      <w:r w:rsidRPr="0096236C">
        <w:rPr>
          <w:rFonts w:ascii="Arial" w:hAnsi="Arial" w:cs="Arial"/>
          <w:vertAlign w:val="superscript"/>
        </w:rPr>
        <w:t>th</w:t>
      </w:r>
      <w:r w:rsidRPr="0096236C">
        <w:rPr>
          <w:rFonts w:ascii="Arial" w:hAnsi="Arial" w:cs="Arial"/>
        </w:rPr>
        <w:t xml:space="preserve">.   </w:t>
      </w:r>
      <w:r w:rsidR="003C3663" w:rsidRPr="0096236C">
        <w:rPr>
          <w:rFonts w:ascii="Arial" w:hAnsi="Arial" w:cs="Arial"/>
        </w:rPr>
        <w:t xml:space="preserve">New marketing for the booth this year will include the standing display and table cover created by Amy Barnett and approved by the Board of Directors in December 2018.  A photo of the display was provided to attendees and will be on display at the State of the City meeting tomorrow. </w:t>
      </w:r>
    </w:p>
    <w:p w14:paraId="3BDDEF4E" w14:textId="77777777" w:rsidR="00F10AEA" w:rsidRPr="0096236C" w:rsidRDefault="00F10AEA" w:rsidP="00297322">
      <w:pPr>
        <w:spacing w:after="0" w:line="240" w:lineRule="auto"/>
        <w:rPr>
          <w:rFonts w:ascii="Arial" w:hAnsi="Arial" w:cs="Arial"/>
        </w:rPr>
      </w:pPr>
    </w:p>
    <w:p w14:paraId="51F087C9" w14:textId="0F29FDDC" w:rsidR="00F10AEA" w:rsidRPr="0096236C" w:rsidRDefault="003C3663" w:rsidP="00297322">
      <w:pPr>
        <w:spacing w:after="0" w:line="240" w:lineRule="auto"/>
        <w:rPr>
          <w:rFonts w:ascii="Arial" w:hAnsi="Arial" w:cs="Arial"/>
        </w:rPr>
      </w:pPr>
      <w:r w:rsidRPr="0096236C">
        <w:rPr>
          <w:rFonts w:ascii="Arial" w:hAnsi="Arial" w:cs="Arial"/>
        </w:rPr>
        <w:t>The discussion continued regarding contests and giveaways for this yea</w:t>
      </w:r>
      <w:r w:rsidR="00F10AEA" w:rsidRPr="0096236C">
        <w:rPr>
          <w:rFonts w:ascii="Arial" w:hAnsi="Arial" w:cs="Arial"/>
        </w:rPr>
        <w:t>r’s golf booth</w:t>
      </w:r>
      <w:r w:rsidRPr="0096236C">
        <w:rPr>
          <w:rFonts w:ascii="Arial" w:hAnsi="Arial" w:cs="Arial"/>
        </w:rPr>
        <w:t>.</w:t>
      </w:r>
      <w:r w:rsidR="001F09A0" w:rsidRPr="0096236C">
        <w:rPr>
          <w:rFonts w:ascii="Arial" w:hAnsi="Arial" w:cs="Arial"/>
        </w:rPr>
        <w:t xml:space="preserve"> </w:t>
      </w:r>
      <w:r w:rsidRPr="0096236C">
        <w:rPr>
          <w:rFonts w:ascii="Arial" w:hAnsi="Arial" w:cs="Arial"/>
        </w:rPr>
        <w:t xml:space="preserve">In lieu of the putting contest </w:t>
      </w:r>
      <w:r w:rsidR="001F09A0" w:rsidRPr="0096236C">
        <w:rPr>
          <w:rFonts w:ascii="Arial" w:hAnsi="Arial" w:cs="Arial"/>
        </w:rPr>
        <w:t xml:space="preserve">held for the past 3 years, </w:t>
      </w:r>
      <w:r w:rsidRPr="0096236C">
        <w:rPr>
          <w:rFonts w:ascii="Arial" w:hAnsi="Arial" w:cs="Arial"/>
        </w:rPr>
        <w:t xml:space="preserve">Matt Lyscas </w:t>
      </w:r>
      <w:r w:rsidR="001F09A0" w:rsidRPr="0096236C">
        <w:rPr>
          <w:rFonts w:ascii="Arial" w:hAnsi="Arial" w:cs="Arial"/>
        </w:rPr>
        <w:t xml:space="preserve">suggested </w:t>
      </w:r>
      <w:proofErr w:type="spellStart"/>
      <w:r w:rsidR="001F09A0" w:rsidRPr="0096236C">
        <w:rPr>
          <w:rFonts w:ascii="Arial" w:hAnsi="Arial" w:cs="Arial"/>
        </w:rPr>
        <w:t>Plinko</w:t>
      </w:r>
      <w:proofErr w:type="spellEnd"/>
      <w:r w:rsidR="001F09A0" w:rsidRPr="0096236C">
        <w:rPr>
          <w:rFonts w:ascii="Arial" w:hAnsi="Arial" w:cs="Arial"/>
        </w:rPr>
        <w:t xml:space="preserve"> as an alternative </w:t>
      </w:r>
      <w:r w:rsidR="00F10AEA" w:rsidRPr="0096236C">
        <w:rPr>
          <w:rFonts w:ascii="Arial" w:hAnsi="Arial" w:cs="Arial"/>
        </w:rPr>
        <w:t xml:space="preserve">game </w:t>
      </w:r>
      <w:r w:rsidR="0096236C" w:rsidRPr="0096236C">
        <w:rPr>
          <w:rFonts w:ascii="Arial" w:hAnsi="Arial" w:cs="Arial"/>
        </w:rPr>
        <w:t xml:space="preserve">of chance </w:t>
      </w:r>
      <w:r w:rsidR="001F09A0" w:rsidRPr="0096236C">
        <w:rPr>
          <w:rFonts w:ascii="Arial" w:hAnsi="Arial" w:cs="Arial"/>
        </w:rPr>
        <w:t>and would provide use of the game board.  Amy Barnett will assist Matt in game details and work with the coordinator to complete prior to March 6</w:t>
      </w:r>
      <w:r w:rsidR="001F09A0" w:rsidRPr="0096236C">
        <w:rPr>
          <w:rFonts w:ascii="Arial" w:hAnsi="Arial" w:cs="Arial"/>
          <w:vertAlign w:val="superscript"/>
        </w:rPr>
        <w:t>th</w:t>
      </w:r>
      <w:r w:rsidR="001F09A0" w:rsidRPr="0096236C">
        <w:rPr>
          <w:rFonts w:ascii="Arial" w:hAnsi="Arial" w:cs="Arial"/>
        </w:rPr>
        <w:t xml:space="preserve">. An estimated 20 door prizes will be needed to supplement our left-over door prizes from the Frontline party.  Melanie Clifford agreed to obtain additional door prizes.  </w:t>
      </w:r>
      <w:r w:rsidR="00F10AEA" w:rsidRPr="0096236C">
        <w:rPr>
          <w:rFonts w:ascii="Arial" w:hAnsi="Arial" w:cs="Arial"/>
        </w:rPr>
        <w:t xml:space="preserve">  </w:t>
      </w:r>
    </w:p>
    <w:p w14:paraId="31DAEEEF" w14:textId="370D22B0" w:rsidR="00F10AEA" w:rsidRPr="0096236C" w:rsidRDefault="00F10AEA" w:rsidP="00297322">
      <w:pPr>
        <w:spacing w:after="0" w:line="240" w:lineRule="auto"/>
        <w:rPr>
          <w:rFonts w:ascii="Arial" w:hAnsi="Arial" w:cs="Arial"/>
        </w:rPr>
      </w:pPr>
    </w:p>
    <w:p w14:paraId="0DF887F1" w14:textId="2BBA46B2" w:rsidR="00F10AEA" w:rsidRPr="0096236C" w:rsidRDefault="00F10AEA" w:rsidP="00297322">
      <w:pPr>
        <w:spacing w:after="0" w:line="240" w:lineRule="auto"/>
        <w:rPr>
          <w:rFonts w:ascii="Arial" w:hAnsi="Arial" w:cs="Arial"/>
        </w:rPr>
      </w:pPr>
      <w:r w:rsidRPr="0096236C">
        <w:rPr>
          <w:rFonts w:ascii="Arial" w:hAnsi="Arial" w:cs="Arial"/>
        </w:rPr>
        <w:t xml:space="preserve">The committee approved the purchase of Smart TV </w:t>
      </w:r>
      <w:r w:rsidR="008F1B33" w:rsidRPr="0096236C">
        <w:rPr>
          <w:rFonts w:ascii="Arial" w:hAnsi="Arial" w:cs="Arial"/>
        </w:rPr>
        <w:t>for the trade show drawing.  A</w:t>
      </w:r>
      <w:r w:rsidRPr="0096236C">
        <w:rPr>
          <w:rFonts w:ascii="Arial" w:hAnsi="Arial" w:cs="Arial"/>
        </w:rPr>
        <w:t>ll major sponsor and partners who commit to participate in the tournament again in 2019</w:t>
      </w:r>
      <w:r w:rsidR="008F1B33" w:rsidRPr="0096236C">
        <w:rPr>
          <w:rFonts w:ascii="Arial" w:hAnsi="Arial" w:cs="Arial"/>
        </w:rPr>
        <w:t xml:space="preserve"> will be entered in the drawing for the TV.  The drawing will be conducted at 4:00 pm on March 6</w:t>
      </w:r>
      <w:r w:rsidR="008F1B33" w:rsidRPr="0096236C">
        <w:rPr>
          <w:rFonts w:ascii="Arial" w:hAnsi="Arial" w:cs="Arial"/>
          <w:vertAlign w:val="superscript"/>
        </w:rPr>
        <w:t>th</w:t>
      </w:r>
      <w:r w:rsidR="008F1B33" w:rsidRPr="0096236C">
        <w:rPr>
          <w:rFonts w:ascii="Arial" w:hAnsi="Arial" w:cs="Arial"/>
        </w:rPr>
        <w:t xml:space="preserve">. </w:t>
      </w:r>
      <w:r w:rsidRPr="0096236C">
        <w:rPr>
          <w:rFonts w:ascii="Arial" w:hAnsi="Arial" w:cs="Arial"/>
        </w:rPr>
        <w:t xml:space="preserve"> (</w:t>
      </w:r>
      <w:r w:rsidR="008F1B33" w:rsidRPr="0096236C">
        <w:rPr>
          <w:rFonts w:ascii="Arial" w:hAnsi="Arial" w:cs="Arial"/>
        </w:rPr>
        <w:t xml:space="preserve">Note: A </w:t>
      </w:r>
      <w:r w:rsidRPr="0096236C">
        <w:rPr>
          <w:rFonts w:ascii="Arial" w:hAnsi="Arial" w:cs="Arial"/>
        </w:rPr>
        <w:t xml:space="preserve">minimum $1,000 </w:t>
      </w:r>
      <w:r w:rsidR="008F1B33" w:rsidRPr="0096236C">
        <w:rPr>
          <w:rFonts w:ascii="Arial" w:hAnsi="Arial" w:cs="Arial"/>
        </w:rPr>
        <w:t>sponsorship required</w:t>
      </w:r>
      <w:r w:rsidRPr="0096236C">
        <w:rPr>
          <w:rFonts w:ascii="Arial" w:hAnsi="Arial" w:cs="Arial"/>
        </w:rPr>
        <w:t>– Hole sponsors are not eligible for this drawing).  Participants signed up prior to March 6</w:t>
      </w:r>
      <w:r w:rsidRPr="0096236C">
        <w:rPr>
          <w:rFonts w:ascii="Arial" w:hAnsi="Arial" w:cs="Arial"/>
          <w:vertAlign w:val="superscript"/>
        </w:rPr>
        <w:t>th</w:t>
      </w:r>
      <w:r w:rsidRPr="0096236C">
        <w:rPr>
          <w:rFonts w:ascii="Arial" w:hAnsi="Arial" w:cs="Arial"/>
        </w:rPr>
        <w:t xml:space="preserve"> will also be included in the drawing.  Participants do not need to be present to win. </w:t>
      </w:r>
      <w:r w:rsidR="008F1B33" w:rsidRPr="0096236C">
        <w:rPr>
          <w:rFonts w:ascii="Arial" w:hAnsi="Arial" w:cs="Arial"/>
        </w:rPr>
        <w:t xml:space="preserve">  Drawing rules will be provided at the trade show. </w:t>
      </w:r>
    </w:p>
    <w:p w14:paraId="7BBD5BF6" w14:textId="77777777" w:rsidR="00F10AEA" w:rsidRPr="0096236C" w:rsidRDefault="00F10AEA" w:rsidP="00297322">
      <w:pPr>
        <w:spacing w:after="0" w:line="240" w:lineRule="auto"/>
        <w:rPr>
          <w:rFonts w:ascii="Arial" w:hAnsi="Arial" w:cs="Arial"/>
        </w:rPr>
      </w:pPr>
    </w:p>
    <w:p w14:paraId="3006F9B4" w14:textId="57C921C1" w:rsidR="00BC79B8" w:rsidRPr="0096236C" w:rsidRDefault="00F10AEA" w:rsidP="00297322">
      <w:pPr>
        <w:spacing w:after="0" w:line="240" w:lineRule="auto"/>
        <w:rPr>
          <w:rFonts w:ascii="Arial" w:hAnsi="Arial" w:cs="Arial"/>
        </w:rPr>
      </w:pPr>
      <w:r w:rsidRPr="0096236C">
        <w:rPr>
          <w:rFonts w:ascii="Arial" w:hAnsi="Arial" w:cs="Arial"/>
        </w:rPr>
        <w:t xml:space="preserve">The trade show booth schedule sign-up sheet was passed around and 6 committee members have committed to take shifts attending the booth.  The sign-up sheet will be sent to all committee members by email. </w:t>
      </w:r>
      <w:r w:rsidR="0096236C" w:rsidRPr="0096236C">
        <w:rPr>
          <w:rFonts w:ascii="Arial" w:hAnsi="Arial" w:cs="Arial"/>
        </w:rPr>
        <w:t xml:space="preserve">All committee members are encouraged to assist. </w:t>
      </w:r>
      <w:r w:rsidRPr="0096236C">
        <w:rPr>
          <w:rFonts w:ascii="Arial" w:hAnsi="Arial" w:cs="Arial"/>
        </w:rPr>
        <w:t xml:space="preserve"> </w:t>
      </w:r>
    </w:p>
    <w:p w14:paraId="766D1256" w14:textId="77777777" w:rsidR="008F1B33" w:rsidRPr="0096236C" w:rsidRDefault="008F1B33" w:rsidP="00297322">
      <w:pPr>
        <w:spacing w:after="0" w:line="240" w:lineRule="auto"/>
        <w:rPr>
          <w:rFonts w:ascii="Arial" w:hAnsi="Arial" w:cs="Arial"/>
        </w:rPr>
      </w:pPr>
    </w:p>
    <w:p w14:paraId="4D3D0EC9" w14:textId="70FD3F8D" w:rsidR="008F1B33" w:rsidRPr="0096236C" w:rsidRDefault="008F1B33" w:rsidP="00297322">
      <w:pPr>
        <w:spacing w:after="0" w:line="240" w:lineRule="auto"/>
        <w:rPr>
          <w:rFonts w:ascii="Arial" w:hAnsi="Arial" w:cs="Arial"/>
        </w:rPr>
      </w:pPr>
      <w:r w:rsidRPr="0096236C">
        <w:rPr>
          <w:rFonts w:ascii="Arial" w:hAnsi="Arial" w:cs="Arial"/>
        </w:rPr>
        <w:t xml:space="preserve">Eric led a discussion </w:t>
      </w:r>
      <w:r w:rsidR="00297322" w:rsidRPr="0096236C">
        <w:rPr>
          <w:rFonts w:ascii="Arial" w:hAnsi="Arial" w:cs="Arial"/>
        </w:rPr>
        <w:t xml:space="preserve">regarding </w:t>
      </w:r>
      <w:r w:rsidRPr="0096236C">
        <w:rPr>
          <w:rFonts w:ascii="Arial" w:hAnsi="Arial" w:cs="Arial"/>
        </w:rPr>
        <w:t xml:space="preserve">sponsorship assignments following the 2019 financial worksheet.  The committee was encouraged to reach out to their assigned contacts.  </w:t>
      </w:r>
    </w:p>
    <w:p w14:paraId="048C8359" w14:textId="77777777" w:rsidR="008F1B33" w:rsidRPr="0096236C" w:rsidRDefault="008F1B33" w:rsidP="00297322">
      <w:pPr>
        <w:spacing w:after="0" w:line="240" w:lineRule="auto"/>
        <w:rPr>
          <w:rFonts w:ascii="Arial" w:hAnsi="Arial" w:cs="Arial"/>
        </w:rPr>
      </w:pPr>
    </w:p>
    <w:p w14:paraId="60CD338F" w14:textId="599DA68B" w:rsidR="00297322" w:rsidRPr="0096236C" w:rsidRDefault="008F1B33" w:rsidP="00297322">
      <w:pPr>
        <w:spacing w:after="0" w:line="240" w:lineRule="auto"/>
        <w:rPr>
          <w:rFonts w:ascii="Arial" w:hAnsi="Arial" w:cs="Arial"/>
        </w:rPr>
      </w:pPr>
      <w:r w:rsidRPr="0096236C">
        <w:rPr>
          <w:rFonts w:ascii="Arial" w:hAnsi="Arial" w:cs="Arial"/>
        </w:rPr>
        <w:t xml:space="preserve">Christie reviewed the Sponsorship Opportunity document and indicated that it is our primary sales tool and details each package’s inclusions.  </w:t>
      </w:r>
      <w:r w:rsidR="00BB4365">
        <w:rPr>
          <w:rFonts w:ascii="Arial" w:hAnsi="Arial" w:cs="Arial"/>
        </w:rPr>
        <w:t>Each sponsor from 2018 will have right of first refusal for 2019.</w:t>
      </w:r>
    </w:p>
    <w:p w14:paraId="2B1C1C52" w14:textId="70774104" w:rsidR="008F1B33" w:rsidRPr="0096236C" w:rsidRDefault="008F1B33" w:rsidP="00297322">
      <w:pPr>
        <w:spacing w:after="0" w:line="240" w:lineRule="auto"/>
        <w:rPr>
          <w:rFonts w:ascii="Arial" w:hAnsi="Arial" w:cs="Arial"/>
        </w:rPr>
      </w:pPr>
    </w:p>
    <w:p w14:paraId="2A061E61" w14:textId="6D6C21EF" w:rsidR="008F1B33" w:rsidRPr="0096236C" w:rsidRDefault="008F1B33" w:rsidP="00297322">
      <w:pPr>
        <w:spacing w:after="0" w:line="240" w:lineRule="auto"/>
        <w:rPr>
          <w:rFonts w:ascii="Arial" w:hAnsi="Arial" w:cs="Arial"/>
        </w:rPr>
      </w:pPr>
      <w:r w:rsidRPr="0096236C">
        <w:rPr>
          <w:rFonts w:ascii="Arial" w:hAnsi="Arial" w:cs="Arial"/>
        </w:rPr>
        <w:t xml:space="preserve">A final discussion regarding ways we may look at keeping the tournament fresh and new </w:t>
      </w:r>
      <w:r w:rsidR="007A664F" w:rsidRPr="0096236C">
        <w:rPr>
          <w:rFonts w:ascii="Arial" w:hAnsi="Arial" w:cs="Arial"/>
        </w:rPr>
        <w:t xml:space="preserve">with the potential for increased revenue </w:t>
      </w:r>
      <w:r w:rsidRPr="0096236C">
        <w:rPr>
          <w:rFonts w:ascii="Arial" w:hAnsi="Arial" w:cs="Arial"/>
        </w:rPr>
        <w:t xml:space="preserve">was led by Eric. Examples were given of additional fundraising contests we could add in 2019 were provided and will be discussed in detail at our next meeting. </w:t>
      </w:r>
    </w:p>
    <w:p w14:paraId="5CAAF6C6" w14:textId="77777777" w:rsidR="00297322" w:rsidRPr="0096236C" w:rsidRDefault="00297322" w:rsidP="00297322">
      <w:pPr>
        <w:spacing w:after="0" w:line="240" w:lineRule="auto"/>
        <w:rPr>
          <w:rFonts w:ascii="Arial" w:hAnsi="Arial" w:cs="Arial"/>
        </w:rPr>
      </w:pPr>
    </w:p>
    <w:p w14:paraId="6A9E7E3C" w14:textId="77777777" w:rsidR="005D074B" w:rsidRPr="0096236C" w:rsidRDefault="005D074B" w:rsidP="006D4009">
      <w:pPr>
        <w:spacing w:after="0" w:line="240" w:lineRule="auto"/>
        <w:rPr>
          <w:rFonts w:ascii="Arial" w:hAnsi="Arial" w:cs="Arial"/>
        </w:rPr>
      </w:pPr>
    </w:p>
    <w:p w14:paraId="572EF2A5" w14:textId="36DE0D12" w:rsidR="00B5331F" w:rsidRPr="0096236C" w:rsidRDefault="006D4009" w:rsidP="006D4009">
      <w:pPr>
        <w:spacing w:after="0" w:line="240" w:lineRule="auto"/>
        <w:rPr>
          <w:rFonts w:ascii="Arial" w:hAnsi="Arial" w:cs="Arial"/>
          <w:i/>
        </w:rPr>
      </w:pPr>
      <w:r w:rsidRPr="0096236C">
        <w:rPr>
          <w:rFonts w:ascii="Arial" w:hAnsi="Arial" w:cs="Arial"/>
        </w:rPr>
        <w:t xml:space="preserve">The committee will meet again on </w:t>
      </w:r>
      <w:r w:rsidR="008A6EFE" w:rsidRPr="0096236C">
        <w:rPr>
          <w:rFonts w:ascii="Arial" w:hAnsi="Arial" w:cs="Arial"/>
          <w:i/>
          <w:u w:val="single"/>
        </w:rPr>
        <w:t>Wednesday</w:t>
      </w:r>
      <w:r w:rsidR="00B5331F" w:rsidRPr="0096236C">
        <w:rPr>
          <w:rFonts w:ascii="Arial" w:hAnsi="Arial" w:cs="Arial"/>
          <w:i/>
          <w:u w:val="single"/>
        </w:rPr>
        <w:t xml:space="preserve">, </w:t>
      </w:r>
      <w:r w:rsidR="007A664F" w:rsidRPr="0096236C">
        <w:rPr>
          <w:rFonts w:ascii="Arial" w:hAnsi="Arial" w:cs="Arial"/>
          <w:i/>
          <w:u w:val="single"/>
        </w:rPr>
        <w:t>March 20th</w:t>
      </w:r>
      <w:r w:rsidR="00B5331F" w:rsidRPr="0096236C">
        <w:rPr>
          <w:rFonts w:ascii="Arial" w:hAnsi="Arial" w:cs="Arial"/>
          <w:i/>
          <w:u w:val="single"/>
        </w:rPr>
        <w:t xml:space="preserve"> at </w:t>
      </w:r>
      <w:r w:rsidR="007F1685" w:rsidRPr="0096236C">
        <w:rPr>
          <w:rFonts w:ascii="Arial" w:hAnsi="Arial" w:cs="Arial"/>
          <w:i/>
          <w:u w:val="single"/>
        </w:rPr>
        <w:t>1</w:t>
      </w:r>
      <w:r w:rsidR="008A6EFE" w:rsidRPr="0096236C">
        <w:rPr>
          <w:rFonts w:ascii="Arial" w:hAnsi="Arial" w:cs="Arial"/>
          <w:i/>
          <w:u w:val="single"/>
        </w:rPr>
        <w:t>0</w:t>
      </w:r>
      <w:r w:rsidR="00B5331F" w:rsidRPr="0096236C">
        <w:rPr>
          <w:rFonts w:ascii="Arial" w:hAnsi="Arial" w:cs="Arial"/>
          <w:i/>
          <w:u w:val="single"/>
        </w:rPr>
        <w:t>:</w:t>
      </w:r>
      <w:r w:rsidR="007F1685" w:rsidRPr="0096236C">
        <w:rPr>
          <w:rFonts w:ascii="Arial" w:hAnsi="Arial" w:cs="Arial"/>
          <w:i/>
          <w:u w:val="single"/>
        </w:rPr>
        <w:t>0</w:t>
      </w:r>
      <w:r w:rsidR="00B5331F" w:rsidRPr="0096236C">
        <w:rPr>
          <w:rFonts w:ascii="Arial" w:hAnsi="Arial" w:cs="Arial"/>
          <w:i/>
          <w:u w:val="single"/>
        </w:rPr>
        <w:t>0 a</w:t>
      </w:r>
      <w:r w:rsidR="00C3244F" w:rsidRPr="0096236C">
        <w:rPr>
          <w:rFonts w:ascii="Arial" w:hAnsi="Arial" w:cs="Arial"/>
          <w:i/>
          <w:u w:val="single"/>
        </w:rPr>
        <w:t>.</w:t>
      </w:r>
      <w:r w:rsidR="00B5331F" w:rsidRPr="0096236C">
        <w:rPr>
          <w:rFonts w:ascii="Arial" w:hAnsi="Arial" w:cs="Arial"/>
          <w:i/>
          <w:u w:val="single"/>
        </w:rPr>
        <w:t>m</w:t>
      </w:r>
      <w:r w:rsidR="00C3244F" w:rsidRPr="0096236C">
        <w:rPr>
          <w:rFonts w:ascii="Arial" w:hAnsi="Arial" w:cs="Arial"/>
          <w:i/>
        </w:rPr>
        <w:t xml:space="preserve">. at </w:t>
      </w:r>
      <w:r w:rsidR="008A6EFE" w:rsidRPr="0096236C">
        <w:rPr>
          <w:rFonts w:ascii="Arial" w:hAnsi="Arial" w:cs="Arial"/>
          <w:i/>
        </w:rPr>
        <w:t xml:space="preserve">The Inn at Christmas Place </w:t>
      </w:r>
    </w:p>
    <w:p w14:paraId="6D7894A6" w14:textId="77777777" w:rsidR="00C3244F" w:rsidRPr="0096236C" w:rsidRDefault="00C3244F" w:rsidP="00C3244F">
      <w:pPr>
        <w:spacing w:after="0" w:line="240" w:lineRule="auto"/>
        <w:rPr>
          <w:rFonts w:ascii="Arial" w:hAnsi="Arial" w:cs="Arial"/>
          <w:i/>
        </w:rPr>
      </w:pPr>
    </w:p>
    <w:p w14:paraId="2AA05019" w14:textId="752CCF66" w:rsidR="00F578F1" w:rsidRPr="0096236C" w:rsidRDefault="00C3244F" w:rsidP="00C3244F">
      <w:pPr>
        <w:spacing w:after="0" w:line="240" w:lineRule="auto"/>
        <w:rPr>
          <w:rFonts w:ascii="Arial" w:hAnsi="Arial" w:cs="Arial"/>
        </w:rPr>
      </w:pPr>
      <w:r w:rsidRPr="0096236C">
        <w:rPr>
          <w:rFonts w:ascii="Arial" w:hAnsi="Arial" w:cs="Arial"/>
        </w:rPr>
        <w:t>Meeting adjourned at 1</w:t>
      </w:r>
      <w:r w:rsidR="008A6EFE" w:rsidRPr="0096236C">
        <w:rPr>
          <w:rFonts w:ascii="Arial" w:hAnsi="Arial" w:cs="Arial"/>
        </w:rPr>
        <w:t>1</w:t>
      </w:r>
      <w:r w:rsidRPr="0096236C">
        <w:rPr>
          <w:rFonts w:ascii="Arial" w:hAnsi="Arial" w:cs="Arial"/>
        </w:rPr>
        <w:t>:</w:t>
      </w:r>
      <w:r w:rsidR="00CA185A" w:rsidRPr="0096236C">
        <w:rPr>
          <w:rFonts w:ascii="Arial" w:hAnsi="Arial" w:cs="Arial"/>
        </w:rPr>
        <w:t>0</w:t>
      </w:r>
      <w:r w:rsidR="007A664F" w:rsidRPr="0096236C">
        <w:rPr>
          <w:rFonts w:ascii="Arial" w:hAnsi="Arial" w:cs="Arial"/>
        </w:rPr>
        <w:t>6</w:t>
      </w:r>
      <w:r w:rsidRPr="0096236C">
        <w:rPr>
          <w:rFonts w:ascii="Arial" w:hAnsi="Arial" w:cs="Arial"/>
        </w:rPr>
        <w:t xml:space="preserve"> </w:t>
      </w:r>
      <w:r w:rsidR="00254A0B" w:rsidRPr="0096236C">
        <w:rPr>
          <w:rFonts w:ascii="Arial" w:hAnsi="Arial" w:cs="Arial"/>
        </w:rPr>
        <w:t>a</w:t>
      </w:r>
      <w:r w:rsidRPr="0096236C">
        <w:rPr>
          <w:rFonts w:ascii="Arial" w:hAnsi="Arial" w:cs="Arial"/>
        </w:rPr>
        <w:t>.m.</w:t>
      </w:r>
      <w:r w:rsidR="008E4D8B" w:rsidRPr="0096236C">
        <w:rPr>
          <w:rFonts w:ascii="Arial" w:hAnsi="Arial" w:cs="Arial"/>
        </w:rPr>
        <w:t xml:space="preserve"> </w:t>
      </w:r>
    </w:p>
    <w:sectPr w:rsidR="00F578F1" w:rsidRPr="0096236C" w:rsidSect="00053840">
      <w:headerReference w:type="default" r:id="rId8"/>
      <w:footerReference w:type="default" r:id="rId9"/>
      <w:pgSz w:w="12240" w:h="15840" w:code="1"/>
      <w:pgMar w:top="1008" w:right="1008" w:bottom="72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5CB7" w14:textId="77777777" w:rsidR="0002002D" w:rsidRDefault="0002002D" w:rsidP="00334E1E">
      <w:pPr>
        <w:spacing w:after="0" w:line="240" w:lineRule="auto"/>
      </w:pPr>
      <w:r>
        <w:separator/>
      </w:r>
    </w:p>
  </w:endnote>
  <w:endnote w:type="continuationSeparator" w:id="0">
    <w:p w14:paraId="6AF0D509" w14:textId="77777777" w:rsidR="0002002D" w:rsidRDefault="0002002D" w:rsidP="0033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1209" w14:textId="77777777" w:rsidR="00DB4432" w:rsidRDefault="00DB4432" w:rsidP="00EA2292">
    <w:pPr>
      <w:pStyle w:val="Footer"/>
      <w:rPr>
        <w:rFonts w:ascii="Bahnschrift SemiBold" w:hAnsi="Bahnschrift SemiBold"/>
        <w:color w:val="17365D" w:themeColor="text2" w:themeShade="BF"/>
        <w:sz w:val="18"/>
        <w:szCs w:val="18"/>
      </w:rPr>
    </w:pPr>
    <w:r w:rsidRPr="006D269A">
      <w:rPr>
        <w:b/>
        <w:noProof/>
        <w:color w:val="17365D" w:themeColor="text2" w:themeShade="BF"/>
        <w:sz w:val="28"/>
        <w:szCs w:val="28"/>
      </w:rPr>
      <mc:AlternateContent>
        <mc:Choice Requires="wps">
          <w:drawing>
            <wp:anchor distT="0" distB="0" distL="114300" distR="114300" simplePos="0" relativeHeight="251659264" behindDoc="0" locked="0" layoutInCell="1" allowOverlap="1" wp14:anchorId="117883F1" wp14:editId="576A60E8">
              <wp:simplePos x="0" y="0"/>
              <wp:positionH relativeFrom="page">
                <wp:align>center</wp:align>
              </wp:positionH>
              <wp:positionV relativeFrom="paragraph">
                <wp:posOffset>1905</wp:posOffset>
              </wp:positionV>
              <wp:extent cx="71437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143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A7DFC" id="Straight Connector 5"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15pt" to="5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HTvQEAAMYDAAAOAAAAZHJzL2Uyb0RvYy54bWysU8tu2zAQvBfoPxC815LcOGkEyzk4aC9F&#10;YzTtBzDU0iLAF5asJf99l7StFE2BIkUvFJfcmd0ZrtZ3kzXsABi1dx1vFjVn4KTvtdt3/Pu3j+8+&#10;cBaTcL0w3kHHjxD53ebtm/UYWlj6wZsekBGJi+0YOj6kFNqqinIAK+LCB3B0qTxakSjEfdWjGInd&#10;mmpZ19fV6LEP6CXESKf3p0u+KfxKgUwPSkVIzHScektlxbI+5bXarEW7RxEGLc9tiH/owgrtqOhM&#10;dS+SYD9Qv6CyWqKPXqWF9LbySmkJRQOpaerf1DwOIkDRQubEMNsU/x+t/HLYIdN9x1ecOWHpiR4T&#10;Cr0fEtt658hAj2yVfRpDbCl963Z4jmLYYRY9KbT5S3LYVLw9zt7ClJikw5vm6v3Nip5A0t3talko&#10;q2dswJg+gbcsbzputMvKRSsOn2OiepR6SaEg93KqXnbpaCAnG/cVFKmhek1BlzmCrUF2EDQBQkpw&#10;qclqiK9kZ5jSxszA+u/Ac36GQpmx14BnRKnsXZrBVjuPf6qepkvL6pR/ceCkO1vw5PtjeZdiDQ1L&#10;UXge7DyNv8YF/vz7bX4CAAD//wMAUEsDBBQABgAIAAAAIQApEQnI3AAAAAQBAAAPAAAAZHJzL2Rv&#10;d25yZXYueG1sTI/BTsMwEETvSP0Ha5G4IOq0EBSFOFVBqnqAqqLhA9x4SSLidRQ7acrXsz3R24xm&#10;NfM2W022FSP2vnGkYDGPQCCVzjRUKfgqNg8JCB80Gd06QgVn9LDKZzeZTo070SeOh1AJLiGfagV1&#10;CF0qpS9rtNrPXYfE2bfrrQ5s+0qaXp+43LZyGUXP0uqGeKHWHb7VWP4cBqtgu3nF9/g8VE8m3hb3&#10;Y/Gx+90nSt3dTusXEAGn8H8MF3xGh5yZjm4g40WrgB8JCh5BXLLFMmZ/ZJWAzDN5DZ//AQAA//8D&#10;AFBLAQItABQABgAIAAAAIQC2gziS/gAAAOEBAAATAAAAAAAAAAAAAAAAAAAAAABbQ29udGVudF9U&#10;eXBlc10ueG1sUEsBAi0AFAAGAAgAAAAhADj9If/WAAAAlAEAAAsAAAAAAAAAAAAAAAAALwEAAF9y&#10;ZWxzLy5yZWxzUEsBAi0AFAAGAAgAAAAhAFMBsdO9AQAAxgMAAA4AAAAAAAAAAAAAAAAALgIAAGRy&#10;cy9lMm9Eb2MueG1sUEsBAi0AFAAGAAgAAAAhACkRCcjcAAAABAEAAA8AAAAAAAAAAAAAAAAAFwQA&#10;AGRycy9kb3ducmV2LnhtbFBLBQYAAAAABAAEAPMAAAAgBQAAAAA=&#10;" strokecolor="#4579b8 [3044]">
              <w10:wrap anchorx="page"/>
            </v:line>
          </w:pict>
        </mc:Fallback>
      </mc:AlternateContent>
    </w:r>
  </w:p>
  <w:p w14:paraId="7C6FA222" w14:textId="77777777" w:rsidR="00DB4432" w:rsidRPr="00A179D5" w:rsidRDefault="00DB4432" w:rsidP="002B6D94">
    <w:pPr>
      <w:pStyle w:val="Footer"/>
      <w:rPr>
        <w:rFonts w:ascii="Bahnschrift SemiBold" w:hAnsi="Bahnschrift SemiBold"/>
        <w:i/>
        <w:color w:val="0000BF" w:themeColor="hyperlink" w:themeShade="BF"/>
        <w:sz w:val="18"/>
        <w:szCs w:val="18"/>
        <w:u w:val="single"/>
      </w:rPr>
    </w:pPr>
    <w:r w:rsidRPr="00A179D5">
      <w:rPr>
        <w:rFonts w:ascii="Bahnschrift SemiBold" w:hAnsi="Bahnschrift SemiBold"/>
        <w:i/>
        <w:color w:val="17365D" w:themeColor="text2" w:themeShade="BF"/>
        <w:sz w:val="18"/>
        <w:szCs w:val="18"/>
      </w:rPr>
      <w:t xml:space="preserve">Pigeon Forge Hospitality &amp; Tourism Association | PO Box 1401 | Pigeon Forge, TN 37868 | </w:t>
    </w:r>
    <w:r w:rsidRPr="00A179D5">
      <w:rPr>
        <w:rFonts w:ascii="Bahnschrift SemiBold" w:hAnsi="Bahnschrift SemiBold"/>
        <w:i/>
        <w:sz w:val="18"/>
        <w:szCs w:val="18"/>
      </w:rPr>
      <w:t>www.pfhospital</w:t>
    </w:r>
    <w:r w:rsidR="002B6D94" w:rsidRPr="00A179D5">
      <w:rPr>
        <w:rFonts w:ascii="Bahnschrift SemiBold" w:hAnsi="Bahnschrift SemiBold"/>
        <w:i/>
        <w:sz w:val="18"/>
        <w:szCs w:val="18"/>
      </w:rPr>
      <w:t>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10C5" w14:textId="77777777" w:rsidR="0002002D" w:rsidRDefault="0002002D" w:rsidP="00334E1E">
      <w:pPr>
        <w:spacing w:after="0" w:line="240" w:lineRule="auto"/>
      </w:pPr>
      <w:r>
        <w:separator/>
      </w:r>
    </w:p>
  </w:footnote>
  <w:footnote w:type="continuationSeparator" w:id="0">
    <w:p w14:paraId="253044DE" w14:textId="77777777" w:rsidR="0002002D" w:rsidRDefault="0002002D" w:rsidP="0033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8179" w14:textId="63D5F145" w:rsidR="00DB4432" w:rsidRPr="003034C6" w:rsidRDefault="00DB4432" w:rsidP="004635ED">
    <w:pPr>
      <w:ind w:left="6480"/>
      <w:rPr>
        <w:b/>
        <w:sz w:val="24"/>
        <w:szCs w:val="24"/>
      </w:rPr>
    </w:pPr>
    <w:r w:rsidRPr="004635ED">
      <w:rPr>
        <w:b/>
        <w:noProof/>
        <w:color w:val="17365D" w:themeColor="text2" w:themeShade="BF"/>
        <w:sz w:val="24"/>
        <w:szCs w:val="24"/>
      </w:rPr>
      <w:drawing>
        <wp:anchor distT="0" distB="0" distL="182880" distR="114300" simplePos="0" relativeHeight="251660288" behindDoc="1" locked="0" layoutInCell="1" allowOverlap="1" wp14:anchorId="1737AE47" wp14:editId="3B1EE8A1">
          <wp:simplePos x="0" y="0"/>
          <wp:positionH relativeFrom="column">
            <wp:posOffset>-299720</wp:posOffset>
          </wp:positionH>
          <wp:positionV relativeFrom="paragraph">
            <wp:posOffset>-238125</wp:posOffset>
          </wp:positionV>
          <wp:extent cx="1268095" cy="1371600"/>
          <wp:effectExtent l="57150" t="57150" r="46355" b="38100"/>
          <wp:wrapTight wrapText="right">
            <wp:wrapPolygon edited="0">
              <wp:start x="-973" y="-900"/>
              <wp:lineTo x="-973" y="21900"/>
              <wp:lineTo x="22065" y="21900"/>
              <wp:lineTo x="22065" y="-900"/>
              <wp:lineTo x="-973" y="-9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horizontal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095" cy="1371600"/>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14:sizeRelH relativeFrom="margin">
            <wp14:pctWidth>0</wp14:pctWidth>
          </wp14:sizeRelH>
          <wp14:sizeRelV relativeFrom="margin">
            <wp14:pctHeight>0</wp14:pctHeight>
          </wp14:sizeRelV>
        </wp:anchor>
      </w:drawing>
    </w:r>
    <w:r w:rsidR="004635ED">
      <w:rPr>
        <w:b/>
        <w:sz w:val="24"/>
        <w:szCs w:val="24"/>
      </w:rPr>
      <w:t xml:space="preserve">   </w:t>
    </w:r>
    <w:r w:rsidR="003034C6">
      <w:rPr>
        <w:b/>
        <w:sz w:val="24"/>
        <w:szCs w:val="24"/>
      </w:rPr>
      <w:t xml:space="preserve">        </w:t>
    </w:r>
    <w:r w:rsidR="007F1685" w:rsidRPr="003034C6">
      <w:rPr>
        <w:b/>
        <w:sz w:val="24"/>
        <w:szCs w:val="24"/>
      </w:rPr>
      <w:t>GOLF</w:t>
    </w:r>
    <w:r w:rsidR="000938D8" w:rsidRPr="003034C6">
      <w:rPr>
        <w:b/>
        <w:sz w:val="24"/>
        <w:szCs w:val="24"/>
      </w:rPr>
      <w:t xml:space="preserve"> COMMITTEE </w:t>
    </w:r>
    <w:r w:rsidR="00626F1B" w:rsidRPr="003034C6">
      <w:rPr>
        <w:b/>
        <w:sz w:val="24"/>
        <w:szCs w:val="24"/>
      </w:rPr>
      <w:t>MINUTES</w:t>
    </w:r>
  </w:p>
  <w:p w14:paraId="2D93C83D" w14:textId="126E8991" w:rsidR="00DB4432" w:rsidRPr="004635ED" w:rsidRDefault="00DB4432" w:rsidP="004635ED">
    <w:pPr>
      <w:spacing w:line="240" w:lineRule="auto"/>
      <w:jc w:val="right"/>
      <w:rPr>
        <w:rFonts w:ascii="Arial" w:hAnsi="Arial" w:cs="Arial"/>
        <w:sz w:val="20"/>
        <w:szCs w:val="20"/>
      </w:rPr>
    </w:pPr>
    <w:r w:rsidRPr="004635ED">
      <w:rPr>
        <w:color w:val="1F497D" w:themeColor="text2"/>
        <w:sz w:val="20"/>
        <w:szCs w:val="20"/>
      </w:rPr>
      <w:t xml:space="preserve">DATE: </w:t>
    </w:r>
    <w:r w:rsidR="005A73D0">
      <w:rPr>
        <w:rFonts w:ascii="Arial" w:hAnsi="Arial" w:cs="Arial"/>
        <w:sz w:val="20"/>
        <w:szCs w:val="20"/>
      </w:rPr>
      <w:t>February 13</w:t>
    </w:r>
    <w:r w:rsidR="000938D8" w:rsidRPr="004635ED">
      <w:rPr>
        <w:rFonts w:ascii="Arial" w:hAnsi="Arial" w:cs="Arial"/>
        <w:sz w:val="20"/>
        <w:szCs w:val="20"/>
      </w:rPr>
      <w:t>, 201</w:t>
    </w:r>
    <w:r w:rsidR="005A73D0">
      <w:rPr>
        <w:rFonts w:ascii="Arial" w:hAnsi="Arial" w:cs="Arial"/>
        <w:sz w:val="20"/>
        <w:szCs w:val="20"/>
      </w:rPr>
      <w:t>9</w:t>
    </w:r>
    <w:r w:rsidRPr="004635ED">
      <w:rPr>
        <w:rFonts w:ascii="Arial" w:hAnsi="Arial" w:cs="Arial"/>
        <w:sz w:val="20"/>
        <w:szCs w:val="20"/>
      </w:rPr>
      <w:t xml:space="preserve"> </w:t>
    </w:r>
  </w:p>
  <w:p w14:paraId="1975985D" w14:textId="32E95791" w:rsidR="00DB4432" w:rsidRPr="004635ED" w:rsidRDefault="00DB4432" w:rsidP="004635ED">
    <w:pPr>
      <w:spacing w:line="240" w:lineRule="auto"/>
      <w:jc w:val="right"/>
      <w:rPr>
        <w:sz w:val="20"/>
        <w:szCs w:val="20"/>
      </w:rPr>
    </w:pPr>
    <w:r w:rsidRPr="004635ED">
      <w:rPr>
        <w:color w:val="1F497D" w:themeColor="text2"/>
        <w:sz w:val="20"/>
        <w:szCs w:val="20"/>
      </w:rPr>
      <w:t xml:space="preserve">TIME: </w:t>
    </w:r>
    <w:r w:rsidR="007F1685" w:rsidRPr="004635ED">
      <w:rPr>
        <w:rFonts w:ascii="Arial" w:hAnsi="Arial" w:cs="Arial"/>
        <w:sz w:val="20"/>
        <w:szCs w:val="20"/>
      </w:rPr>
      <w:t>1</w:t>
    </w:r>
    <w:r w:rsidR="001F3C3E">
      <w:rPr>
        <w:rFonts w:ascii="Arial" w:hAnsi="Arial" w:cs="Arial"/>
        <w:sz w:val="20"/>
        <w:szCs w:val="20"/>
      </w:rPr>
      <w:t>0</w:t>
    </w:r>
    <w:r w:rsidRPr="004635ED">
      <w:rPr>
        <w:rFonts w:ascii="Arial" w:hAnsi="Arial" w:cs="Arial"/>
        <w:sz w:val="20"/>
        <w:szCs w:val="20"/>
      </w:rPr>
      <w:t>:</w:t>
    </w:r>
    <w:r w:rsidR="007F1685" w:rsidRPr="004635ED">
      <w:rPr>
        <w:rFonts w:ascii="Arial" w:hAnsi="Arial" w:cs="Arial"/>
        <w:sz w:val="20"/>
        <w:szCs w:val="20"/>
      </w:rPr>
      <w:t>00 am</w:t>
    </w:r>
    <w:r w:rsidRPr="004635ED">
      <w:rPr>
        <w:rFonts w:ascii="Arial" w:hAnsi="Arial" w:cs="Arial"/>
        <w:sz w:val="20"/>
        <w:szCs w:val="20"/>
      </w:rPr>
      <w:t xml:space="preserve"> – </w:t>
    </w:r>
    <w:r w:rsidR="007F1685" w:rsidRPr="004635ED">
      <w:rPr>
        <w:rFonts w:ascii="Arial" w:hAnsi="Arial" w:cs="Arial"/>
        <w:sz w:val="20"/>
        <w:szCs w:val="20"/>
      </w:rPr>
      <w:t>1</w:t>
    </w:r>
    <w:r w:rsidR="001F3C3E">
      <w:rPr>
        <w:rFonts w:ascii="Arial" w:hAnsi="Arial" w:cs="Arial"/>
        <w:sz w:val="20"/>
        <w:szCs w:val="20"/>
      </w:rPr>
      <w:t>1</w:t>
    </w:r>
    <w:r w:rsidR="000938D8" w:rsidRPr="004635ED">
      <w:rPr>
        <w:rFonts w:ascii="Arial" w:hAnsi="Arial" w:cs="Arial"/>
        <w:sz w:val="20"/>
        <w:szCs w:val="20"/>
      </w:rPr>
      <w:t>:</w:t>
    </w:r>
    <w:r w:rsidR="007F1685" w:rsidRPr="004635ED">
      <w:rPr>
        <w:rFonts w:ascii="Arial" w:hAnsi="Arial" w:cs="Arial"/>
        <w:sz w:val="20"/>
        <w:szCs w:val="20"/>
      </w:rPr>
      <w:t>00</w:t>
    </w:r>
    <w:r w:rsidR="000938D8" w:rsidRPr="004635ED">
      <w:rPr>
        <w:rFonts w:ascii="Arial" w:hAnsi="Arial" w:cs="Arial"/>
        <w:sz w:val="20"/>
        <w:szCs w:val="20"/>
      </w:rPr>
      <w:t xml:space="preserve"> </w:t>
    </w:r>
    <w:r w:rsidR="007F1685" w:rsidRPr="004635ED">
      <w:rPr>
        <w:rFonts w:ascii="Arial" w:hAnsi="Arial" w:cs="Arial"/>
        <w:sz w:val="20"/>
        <w:szCs w:val="20"/>
      </w:rPr>
      <w:t>p</w:t>
    </w:r>
    <w:r w:rsidRPr="004635ED">
      <w:rPr>
        <w:rFonts w:ascii="Arial" w:hAnsi="Arial" w:cs="Arial"/>
        <w:sz w:val="20"/>
        <w:szCs w:val="20"/>
      </w:rPr>
      <w:t>m</w:t>
    </w:r>
    <w:r w:rsidRPr="004635ED">
      <w:rPr>
        <w:sz w:val="20"/>
        <w:szCs w:val="20"/>
      </w:rPr>
      <w:t xml:space="preserve"> </w:t>
    </w:r>
  </w:p>
  <w:p w14:paraId="4F62F735" w14:textId="33B69E56" w:rsidR="00DB4432" w:rsidRPr="004635ED" w:rsidRDefault="00DB4432" w:rsidP="004635ED">
    <w:pPr>
      <w:spacing w:line="240" w:lineRule="auto"/>
      <w:jc w:val="right"/>
      <w:rPr>
        <w:rFonts w:ascii="Arial" w:hAnsi="Arial" w:cs="Arial"/>
        <w:sz w:val="20"/>
        <w:szCs w:val="20"/>
      </w:rPr>
    </w:pPr>
    <w:r w:rsidRPr="004635ED">
      <w:rPr>
        <w:color w:val="1F497D" w:themeColor="text2"/>
        <w:sz w:val="20"/>
        <w:szCs w:val="20"/>
      </w:rPr>
      <w:t xml:space="preserve">LOCATION: </w:t>
    </w:r>
    <w:r w:rsidR="007F1685" w:rsidRPr="004635ED">
      <w:rPr>
        <w:rFonts w:ascii="Arial" w:hAnsi="Arial" w:cs="Arial"/>
        <w:sz w:val="20"/>
        <w:szCs w:val="20"/>
      </w:rPr>
      <w:t>The Inn at Christmas 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5C"/>
    <w:multiLevelType w:val="hybridMultilevel"/>
    <w:tmpl w:val="1ED4102C"/>
    <w:lvl w:ilvl="0" w:tplc="FCD415F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1664A"/>
    <w:multiLevelType w:val="hybridMultilevel"/>
    <w:tmpl w:val="B296D782"/>
    <w:lvl w:ilvl="0" w:tplc="85D8410A">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DD54A9"/>
    <w:multiLevelType w:val="hybridMultilevel"/>
    <w:tmpl w:val="640A5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3449"/>
    <w:multiLevelType w:val="hybridMultilevel"/>
    <w:tmpl w:val="AF68CF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95167D"/>
    <w:multiLevelType w:val="hybridMultilevel"/>
    <w:tmpl w:val="4348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D5869"/>
    <w:multiLevelType w:val="hybridMultilevel"/>
    <w:tmpl w:val="EF20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179BE"/>
    <w:multiLevelType w:val="hybridMultilevel"/>
    <w:tmpl w:val="78D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3432"/>
    <w:multiLevelType w:val="hybridMultilevel"/>
    <w:tmpl w:val="A4C22CB4"/>
    <w:lvl w:ilvl="0" w:tplc="2BB42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C5AD7"/>
    <w:multiLevelType w:val="hybridMultilevel"/>
    <w:tmpl w:val="D17C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63FBE"/>
    <w:multiLevelType w:val="hybridMultilevel"/>
    <w:tmpl w:val="BE7E8D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CE0B7F"/>
    <w:multiLevelType w:val="hybridMultilevel"/>
    <w:tmpl w:val="573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72E21"/>
    <w:multiLevelType w:val="hybridMultilevel"/>
    <w:tmpl w:val="F58A63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104E78"/>
    <w:multiLevelType w:val="hybridMultilevel"/>
    <w:tmpl w:val="CBA40A46"/>
    <w:lvl w:ilvl="0" w:tplc="27A4421E">
      <w:start w:val="1"/>
      <w:numFmt w:val="upperLetter"/>
      <w:lvlText w:val="%1."/>
      <w:lvlJc w:val="left"/>
      <w:pPr>
        <w:tabs>
          <w:tab w:val="num" w:pos="1080"/>
        </w:tabs>
        <w:ind w:left="1080" w:hanging="360"/>
      </w:pPr>
      <w:rPr>
        <w:rFonts w:hint="default"/>
      </w:rPr>
    </w:lvl>
    <w:lvl w:ilvl="1" w:tplc="DE667B82">
      <w:start w:val="1"/>
      <w:numFmt w:val="decimal"/>
      <w:lvlText w:val="%2."/>
      <w:lvlJc w:val="left"/>
      <w:pPr>
        <w:tabs>
          <w:tab w:val="num" w:pos="1800"/>
        </w:tabs>
        <w:ind w:left="1800" w:hanging="360"/>
      </w:pPr>
      <w:rPr>
        <w:rFonts w:hint="default"/>
      </w:rPr>
    </w:lvl>
    <w:lvl w:ilvl="2" w:tplc="88246FA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47149DD"/>
    <w:multiLevelType w:val="hybridMultilevel"/>
    <w:tmpl w:val="B7F24B46"/>
    <w:lvl w:ilvl="0" w:tplc="27A44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2D7E67"/>
    <w:multiLevelType w:val="hybridMultilevel"/>
    <w:tmpl w:val="38EC2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9335A"/>
    <w:multiLevelType w:val="hybridMultilevel"/>
    <w:tmpl w:val="6B68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39517B"/>
    <w:multiLevelType w:val="hybridMultilevel"/>
    <w:tmpl w:val="EBDC0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49450E"/>
    <w:multiLevelType w:val="hybridMultilevel"/>
    <w:tmpl w:val="B6509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2A0216"/>
    <w:multiLevelType w:val="hybridMultilevel"/>
    <w:tmpl w:val="6E12173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15:restartNumberingAfterBreak="0">
    <w:nsid w:val="73A727EA"/>
    <w:multiLevelType w:val="multilevel"/>
    <w:tmpl w:val="03C6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2284D"/>
    <w:multiLevelType w:val="hybridMultilevel"/>
    <w:tmpl w:val="83CC9C4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A958B3"/>
    <w:multiLevelType w:val="hybridMultilevel"/>
    <w:tmpl w:val="4B2098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C479D9"/>
    <w:multiLevelType w:val="hybridMultilevel"/>
    <w:tmpl w:val="CBA40A46"/>
    <w:lvl w:ilvl="0" w:tplc="27A4421E">
      <w:start w:val="1"/>
      <w:numFmt w:val="upperLetter"/>
      <w:lvlText w:val="%1."/>
      <w:lvlJc w:val="left"/>
      <w:pPr>
        <w:tabs>
          <w:tab w:val="num" w:pos="1080"/>
        </w:tabs>
        <w:ind w:left="1080" w:hanging="360"/>
      </w:pPr>
      <w:rPr>
        <w:rFonts w:hint="default"/>
      </w:rPr>
    </w:lvl>
    <w:lvl w:ilvl="1" w:tplc="DE667B82">
      <w:start w:val="1"/>
      <w:numFmt w:val="decimal"/>
      <w:lvlText w:val="%2."/>
      <w:lvlJc w:val="left"/>
      <w:pPr>
        <w:tabs>
          <w:tab w:val="num" w:pos="1800"/>
        </w:tabs>
        <w:ind w:left="1800" w:hanging="360"/>
      </w:pPr>
      <w:rPr>
        <w:rFonts w:hint="default"/>
      </w:rPr>
    </w:lvl>
    <w:lvl w:ilvl="2" w:tplc="88246FA8">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4"/>
  </w:num>
  <w:num w:numId="3">
    <w:abstractNumId w:val="10"/>
  </w:num>
  <w:num w:numId="4">
    <w:abstractNumId w:val="17"/>
  </w:num>
  <w:num w:numId="5">
    <w:abstractNumId w:val="21"/>
  </w:num>
  <w:num w:numId="6">
    <w:abstractNumId w:val="2"/>
  </w:num>
  <w:num w:numId="7">
    <w:abstractNumId w:val="18"/>
  </w:num>
  <w:num w:numId="8">
    <w:abstractNumId w:val="6"/>
  </w:num>
  <w:num w:numId="9">
    <w:abstractNumId w:val="22"/>
  </w:num>
  <w:num w:numId="10">
    <w:abstractNumId w:val="1"/>
  </w:num>
  <w:num w:numId="11">
    <w:abstractNumId w:val="12"/>
  </w:num>
  <w:num w:numId="12">
    <w:abstractNumId w:val="13"/>
  </w:num>
  <w:num w:numId="13">
    <w:abstractNumId w:val="0"/>
  </w:num>
  <w:num w:numId="14">
    <w:abstractNumId w:val="2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3"/>
  </w:num>
  <w:num w:numId="19">
    <w:abstractNumId w:val="9"/>
  </w:num>
  <w:num w:numId="20">
    <w:abstractNumId w:val="19"/>
  </w:num>
  <w:num w:numId="21">
    <w:abstractNumId w:val="8"/>
  </w:num>
  <w:num w:numId="22">
    <w:abstractNumId w:val="5"/>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1E"/>
    <w:rsid w:val="00002DA5"/>
    <w:rsid w:val="000103F6"/>
    <w:rsid w:val="0002002D"/>
    <w:rsid w:val="00053840"/>
    <w:rsid w:val="00064771"/>
    <w:rsid w:val="00073351"/>
    <w:rsid w:val="000938D8"/>
    <w:rsid w:val="00095287"/>
    <w:rsid w:val="000A50F4"/>
    <w:rsid w:val="000A611C"/>
    <w:rsid w:val="000D3034"/>
    <w:rsid w:val="000E0171"/>
    <w:rsid w:val="000E4A9A"/>
    <w:rsid w:val="000F53FA"/>
    <w:rsid w:val="001118FC"/>
    <w:rsid w:val="0011491D"/>
    <w:rsid w:val="00116410"/>
    <w:rsid w:val="00123EC7"/>
    <w:rsid w:val="001370CF"/>
    <w:rsid w:val="00140457"/>
    <w:rsid w:val="00151A6D"/>
    <w:rsid w:val="00162E4D"/>
    <w:rsid w:val="0018284B"/>
    <w:rsid w:val="00187DA2"/>
    <w:rsid w:val="001954DD"/>
    <w:rsid w:val="001B28F4"/>
    <w:rsid w:val="001B364E"/>
    <w:rsid w:val="001C6656"/>
    <w:rsid w:val="001E50B9"/>
    <w:rsid w:val="001F09A0"/>
    <w:rsid w:val="001F179B"/>
    <w:rsid w:val="001F2265"/>
    <w:rsid w:val="001F3C3E"/>
    <w:rsid w:val="001F550E"/>
    <w:rsid w:val="002302A3"/>
    <w:rsid w:val="0023323C"/>
    <w:rsid w:val="00246DC7"/>
    <w:rsid w:val="00254A0B"/>
    <w:rsid w:val="002573B9"/>
    <w:rsid w:val="00296DCF"/>
    <w:rsid w:val="00297322"/>
    <w:rsid w:val="0029734B"/>
    <w:rsid w:val="002A4C9C"/>
    <w:rsid w:val="002B6D94"/>
    <w:rsid w:val="002C7180"/>
    <w:rsid w:val="003034C6"/>
    <w:rsid w:val="003303B1"/>
    <w:rsid w:val="00331D7D"/>
    <w:rsid w:val="00334E1E"/>
    <w:rsid w:val="00343839"/>
    <w:rsid w:val="003448DF"/>
    <w:rsid w:val="00362E3C"/>
    <w:rsid w:val="003840BE"/>
    <w:rsid w:val="00384F35"/>
    <w:rsid w:val="003B24B4"/>
    <w:rsid w:val="003C0120"/>
    <w:rsid w:val="003C190C"/>
    <w:rsid w:val="003C3663"/>
    <w:rsid w:val="003F3E0B"/>
    <w:rsid w:val="003F6EB9"/>
    <w:rsid w:val="00425405"/>
    <w:rsid w:val="00430132"/>
    <w:rsid w:val="00445B19"/>
    <w:rsid w:val="00446D57"/>
    <w:rsid w:val="004635ED"/>
    <w:rsid w:val="0047666A"/>
    <w:rsid w:val="00484CDF"/>
    <w:rsid w:val="004A0ACC"/>
    <w:rsid w:val="004A17CB"/>
    <w:rsid w:val="004E7BC9"/>
    <w:rsid w:val="00502E74"/>
    <w:rsid w:val="00506404"/>
    <w:rsid w:val="00507445"/>
    <w:rsid w:val="005306D8"/>
    <w:rsid w:val="0053643D"/>
    <w:rsid w:val="0054242C"/>
    <w:rsid w:val="00552A53"/>
    <w:rsid w:val="00582CA6"/>
    <w:rsid w:val="005910BF"/>
    <w:rsid w:val="00593D42"/>
    <w:rsid w:val="005A6F79"/>
    <w:rsid w:val="005A73D0"/>
    <w:rsid w:val="005B6003"/>
    <w:rsid w:val="005B6A82"/>
    <w:rsid w:val="005C49BA"/>
    <w:rsid w:val="005D074B"/>
    <w:rsid w:val="005E53FE"/>
    <w:rsid w:val="005F09F8"/>
    <w:rsid w:val="005F6221"/>
    <w:rsid w:val="00610AF4"/>
    <w:rsid w:val="006203D9"/>
    <w:rsid w:val="00626F1B"/>
    <w:rsid w:val="00642690"/>
    <w:rsid w:val="00644475"/>
    <w:rsid w:val="006513AE"/>
    <w:rsid w:val="00652782"/>
    <w:rsid w:val="00667F17"/>
    <w:rsid w:val="00692A27"/>
    <w:rsid w:val="0069381F"/>
    <w:rsid w:val="006D269A"/>
    <w:rsid w:val="006D4009"/>
    <w:rsid w:val="006E1ED0"/>
    <w:rsid w:val="006E3CD9"/>
    <w:rsid w:val="006F03E3"/>
    <w:rsid w:val="007052A5"/>
    <w:rsid w:val="007318FE"/>
    <w:rsid w:val="007319BD"/>
    <w:rsid w:val="00782575"/>
    <w:rsid w:val="007915D6"/>
    <w:rsid w:val="007A4152"/>
    <w:rsid w:val="007A459F"/>
    <w:rsid w:val="007A5D06"/>
    <w:rsid w:val="007A664F"/>
    <w:rsid w:val="007B07D0"/>
    <w:rsid w:val="007C5933"/>
    <w:rsid w:val="007D26C9"/>
    <w:rsid w:val="007D58F4"/>
    <w:rsid w:val="007E2F5C"/>
    <w:rsid w:val="007F1685"/>
    <w:rsid w:val="00814EF8"/>
    <w:rsid w:val="00833263"/>
    <w:rsid w:val="008535EB"/>
    <w:rsid w:val="0087086E"/>
    <w:rsid w:val="008A6EFE"/>
    <w:rsid w:val="008C2C5E"/>
    <w:rsid w:val="008D7BA5"/>
    <w:rsid w:val="008E3176"/>
    <w:rsid w:val="008E4D8B"/>
    <w:rsid w:val="008E79B1"/>
    <w:rsid w:val="008F1B33"/>
    <w:rsid w:val="008F6EE3"/>
    <w:rsid w:val="00900BB8"/>
    <w:rsid w:val="00903A5C"/>
    <w:rsid w:val="00907EFA"/>
    <w:rsid w:val="00915D95"/>
    <w:rsid w:val="0095150C"/>
    <w:rsid w:val="009577F5"/>
    <w:rsid w:val="0096236C"/>
    <w:rsid w:val="00997AA1"/>
    <w:rsid w:val="009A576E"/>
    <w:rsid w:val="009D17B7"/>
    <w:rsid w:val="009F2916"/>
    <w:rsid w:val="009F656B"/>
    <w:rsid w:val="00A006BD"/>
    <w:rsid w:val="00A11464"/>
    <w:rsid w:val="00A179D5"/>
    <w:rsid w:val="00A23976"/>
    <w:rsid w:val="00A561B8"/>
    <w:rsid w:val="00A870E3"/>
    <w:rsid w:val="00AA194E"/>
    <w:rsid w:val="00AD471D"/>
    <w:rsid w:val="00AE4D70"/>
    <w:rsid w:val="00AE516E"/>
    <w:rsid w:val="00B07AC1"/>
    <w:rsid w:val="00B5331F"/>
    <w:rsid w:val="00B819E3"/>
    <w:rsid w:val="00BB4365"/>
    <w:rsid w:val="00BB5652"/>
    <w:rsid w:val="00BC1EFC"/>
    <w:rsid w:val="00BC79B8"/>
    <w:rsid w:val="00BD2D43"/>
    <w:rsid w:val="00BE1A8C"/>
    <w:rsid w:val="00BE679C"/>
    <w:rsid w:val="00BF2787"/>
    <w:rsid w:val="00BF510A"/>
    <w:rsid w:val="00C0199A"/>
    <w:rsid w:val="00C13F0A"/>
    <w:rsid w:val="00C3244F"/>
    <w:rsid w:val="00C457EB"/>
    <w:rsid w:val="00C50463"/>
    <w:rsid w:val="00C53FA9"/>
    <w:rsid w:val="00C5696A"/>
    <w:rsid w:val="00C67F62"/>
    <w:rsid w:val="00C758E4"/>
    <w:rsid w:val="00C83E36"/>
    <w:rsid w:val="00CA185A"/>
    <w:rsid w:val="00CC07FB"/>
    <w:rsid w:val="00CC175C"/>
    <w:rsid w:val="00CF1485"/>
    <w:rsid w:val="00CF4078"/>
    <w:rsid w:val="00D05DEF"/>
    <w:rsid w:val="00D1595F"/>
    <w:rsid w:val="00D260E5"/>
    <w:rsid w:val="00D27698"/>
    <w:rsid w:val="00D329A6"/>
    <w:rsid w:val="00D82D34"/>
    <w:rsid w:val="00D923B0"/>
    <w:rsid w:val="00D96755"/>
    <w:rsid w:val="00DA5B5F"/>
    <w:rsid w:val="00DA79FA"/>
    <w:rsid w:val="00DB4432"/>
    <w:rsid w:val="00DB4E88"/>
    <w:rsid w:val="00DB6726"/>
    <w:rsid w:val="00DC0EC4"/>
    <w:rsid w:val="00DC2E54"/>
    <w:rsid w:val="00E01D8F"/>
    <w:rsid w:val="00E26A24"/>
    <w:rsid w:val="00E5461A"/>
    <w:rsid w:val="00E57E19"/>
    <w:rsid w:val="00EA2292"/>
    <w:rsid w:val="00EB174D"/>
    <w:rsid w:val="00ED0111"/>
    <w:rsid w:val="00EE3CC0"/>
    <w:rsid w:val="00EF7AA0"/>
    <w:rsid w:val="00F024A7"/>
    <w:rsid w:val="00F10AEA"/>
    <w:rsid w:val="00F26EB6"/>
    <w:rsid w:val="00F578F1"/>
    <w:rsid w:val="00F6573A"/>
    <w:rsid w:val="00F723CC"/>
    <w:rsid w:val="00F7369D"/>
    <w:rsid w:val="00F80048"/>
    <w:rsid w:val="00F92307"/>
    <w:rsid w:val="00F9555F"/>
    <w:rsid w:val="00F95EBF"/>
    <w:rsid w:val="00FB5789"/>
    <w:rsid w:val="00FB612E"/>
    <w:rsid w:val="00FC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519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E1E"/>
  </w:style>
  <w:style w:type="paragraph" w:styleId="Footer">
    <w:name w:val="footer"/>
    <w:basedOn w:val="Normal"/>
    <w:link w:val="FooterChar"/>
    <w:uiPriority w:val="99"/>
    <w:unhideWhenUsed/>
    <w:rsid w:val="0033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1E"/>
  </w:style>
  <w:style w:type="character" w:styleId="Hyperlink">
    <w:name w:val="Hyperlink"/>
    <w:basedOn w:val="DefaultParagraphFont"/>
    <w:uiPriority w:val="99"/>
    <w:unhideWhenUsed/>
    <w:rsid w:val="00334E1E"/>
    <w:rPr>
      <w:color w:val="0000FF" w:themeColor="hyperlink"/>
      <w:u w:val="single"/>
    </w:rPr>
  </w:style>
  <w:style w:type="character" w:styleId="UnresolvedMention">
    <w:name w:val="Unresolved Mention"/>
    <w:basedOn w:val="DefaultParagraphFont"/>
    <w:uiPriority w:val="99"/>
    <w:semiHidden/>
    <w:unhideWhenUsed/>
    <w:rsid w:val="00334E1E"/>
    <w:rPr>
      <w:color w:val="808080"/>
      <w:shd w:val="clear" w:color="auto" w:fill="E6E6E6"/>
    </w:rPr>
  </w:style>
  <w:style w:type="paragraph" w:styleId="ListParagraph">
    <w:name w:val="List Paragraph"/>
    <w:basedOn w:val="Normal"/>
    <w:uiPriority w:val="34"/>
    <w:qFormat/>
    <w:rsid w:val="006D269A"/>
    <w:pPr>
      <w:ind w:left="720"/>
      <w:contextualSpacing/>
    </w:pPr>
  </w:style>
  <w:style w:type="paragraph" w:styleId="BalloonText">
    <w:name w:val="Balloon Text"/>
    <w:basedOn w:val="Normal"/>
    <w:link w:val="BalloonTextChar"/>
    <w:uiPriority w:val="99"/>
    <w:semiHidden/>
    <w:unhideWhenUsed/>
    <w:rsid w:val="001B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4437">
      <w:bodyDiv w:val="1"/>
      <w:marLeft w:val="0"/>
      <w:marRight w:val="0"/>
      <w:marTop w:val="0"/>
      <w:marBottom w:val="0"/>
      <w:divBdr>
        <w:top w:val="none" w:sz="0" w:space="0" w:color="auto"/>
        <w:left w:val="none" w:sz="0" w:space="0" w:color="auto"/>
        <w:bottom w:val="none" w:sz="0" w:space="0" w:color="auto"/>
        <w:right w:val="none" w:sz="0" w:space="0" w:color="auto"/>
      </w:divBdr>
    </w:div>
    <w:div w:id="1465462700">
      <w:bodyDiv w:val="1"/>
      <w:marLeft w:val="0"/>
      <w:marRight w:val="0"/>
      <w:marTop w:val="0"/>
      <w:marBottom w:val="0"/>
      <w:divBdr>
        <w:top w:val="none" w:sz="0" w:space="0" w:color="auto"/>
        <w:left w:val="none" w:sz="0" w:space="0" w:color="auto"/>
        <w:bottom w:val="none" w:sz="0" w:space="0" w:color="auto"/>
        <w:right w:val="none" w:sz="0" w:space="0" w:color="auto"/>
      </w:divBdr>
    </w:div>
    <w:div w:id="18965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6287-1B97-4442-B6C6-A795A3C4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2019-02-19T15:52:00Z</dcterms:created>
  <dcterms:modified xsi:type="dcterms:W3CDTF">2019-03-01T16:33:00Z</dcterms:modified>
</cp:coreProperties>
</file>